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E51" w:rsidRDefault="005B7E51" w:rsidP="005B7E51">
      <w:pPr>
        <w:jc w:val="center"/>
        <w:rPr>
          <w:b/>
          <w:sz w:val="28"/>
          <w:szCs w:val="28"/>
        </w:rPr>
      </w:pPr>
    </w:p>
    <w:p w:rsidR="005B7E51" w:rsidRDefault="005B7E51" w:rsidP="005B7E51">
      <w:pPr>
        <w:jc w:val="center"/>
        <w:rPr>
          <w:b/>
          <w:sz w:val="24"/>
          <w:szCs w:val="24"/>
        </w:rPr>
      </w:pPr>
      <w:r>
        <w:rPr>
          <w:b/>
        </w:rPr>
        <w:t>МИНИСТЕРСТВО ТРАНСПОРТА РОССИЙСКОЙ ФЕДЕРАЦИИ (МИНТРАНС РОССИИ)</w:t>
      </w:r>
    </w:p>
    <w:p w:rsidR="005B7E51" w:rsidRDefault="005B7E51" w:rsidP="005B7E51">
      <w:pPr>
        <w:jc w:val="center"/>
        <w:rPr>
          <w:b/>
          <w:sz w:val="28"/>
          <w:szCs w:val="28"/>
        </w:rPr>
      </w:pPr>
      <w:r>
        <w:rPr>
          <w:b/>
          <w:sz w:val="24"/>
          <w:szCs w:val="24"/>
        </w:rPr>
        <w:t>ФЕДЕРАЛЬНОЕ АГЕНТСТВО ВОЗДУШНОГО ТРАНСПОРТА (РОСАВИАЦИЯ)</w:t>
      </w:r>
    </w:p>
    <w:p w:rsidR="005B7E51" w:rsidRDefault="005B7E51" w:rsidP="005B7E51">
      <w:pPr>
        <w:jc w:val="center"/>
        <w:rPr>
          <w:b/>
          <w:sz w:val="22"/>
          <w:szCs w:val="22"/>
        </w:rPr>
      </w:pPr>
      <w:r>
        <w:rPr>
          <w:b/>
          <w:sz w:val="28"/>
          <w:szCs w:val="28"/>
        </w:rPr>
        <w:t xml:space="preserve">ФЕДЕРАЛЬНОЕ ГОСУДАРСТВЕННОЕ БЮДЖЕТНОЕ ОБРАЗОВАТЕЛЬНОЕ УЧРЕЖДЕНИЕ  </w:t>
      </w:r>
      <w:proofErr w:type="gramStart"/>
      <w:r>
        <w:rPr>
          <w:b/>
          <w:sz w:val="28"/>
          <w:szCs w:val="28"/>
        </w:rPr>
        <w:t>ВЫСШЕГО</w:t>
      </w:r>
      <w:proofErr w:type="gramEnd"/>
      <w:r>
        <w:rPr>
          <w:b/>
          <w:sz w:val="28"/>
          <w:szCs w:val="28"/>
        </w:rPr>
        <w:t xml:space="preserve"> ОБРАЗОВАНИИЯ «САНКТ-ПЕТЕРБУРГСКИЙ ГОСУДАРСТВЕННЫЙ УНИВЕРСИТЕТ ГРАЖДАНСКОЙ АВИАЦИИ»</w:t>
      </w:r>
    </w:p>
    <w:p w:rsidR="005B7E51" w:rsidRDefault="005B7E51" w:rsidP="005B7E51">
      <w:pPr>
        <w:rPr>
          <w:b/>
          <w:sz w:val="22"/>
          <w:szCs w:val="22"/>
        </w:rPr>
      </w:pPr>
    </w:p>
    <w:p w:rsidR="005B7E51" w:rsidRDefault="005B7E51" w:rsidP="005B7E51">
      <w:pPr>
        <w:jc w:val="center"/>
        <w:rPr>
          <w:sz w:val="28"/>
          <w:szCs w:val="28"/>
        </w:rPr>
      </w:pPr>
    </w:p>
    <w:p w:rsidR="005B7E51" w:rsidRDefault="005B7E51" w:rsidP="005B7E51">
      <w:pPr>
        <w:pStyle w:val="a3"/>
        <w:jc w:val="left"/>
        <w:rPr>
          <w:sz w:val="28"/>
          <w:szCs w:val="28"/>
        </w:rPr>
      </w:pPr>
    </w:p>
    <w:p w:rsidR="000D174A" w:rsidRDefault="000D174A" w:rsidP="000D174A">
      <w:pPr>
        <w:pStyle w:val="a4"/>
      </w:pPr>
    </w:p>
    <w:p w:rsidR="000D174A" w:rsidRDefault="000D174A" w:rsidP="000D174A">
      <w:pPr>
        <w:pStyle w:val="a4"/>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806C3B" w:rsidRDefault="000D174A" w:rsidP="000D174A">
      <w:pPr>
        <w:pStyle w:val="a4"/>
        <w:jc w:val="center"/>
        <w:rPr>
          <w:b/>
          <w:sz w:val="28"/>
          <w:szCs w:val="28"/>
        </w:rPr>
      </w:pPr>
      <w:r>
        <w:rPr>
          <w:b/>
          <w:sz w:val="28"/>
          <w:szCs w:val="28"/>
        </w:rPr>
        <w:t>МЕТОДИЧЕСКИЕ УКАЗАНИЯ ПО</w:t>
      </w:r>
      <w:r w:rsidR="00136CE7">
        <w:rPr>
          <w:b/>
          <w:sz w:val="28"/>
          <w:szCs w:val="28"/>
        </w:rPr>
        <w:t xml:space="preserve"> ИЗУЧЕНИЮ </w:t>
      </w:r>
      <w:r w:rsidR="00806C3B">
        <w:rPr>
          <w:b/>
          <w:sz w:val="28"/>
          <w:szCs w:val="28"/>
        </w:rPr>
        <w:t>ДИСЦИПЛИНЫ</w:t>
      </w:r>
    </w:p>
    <w:p w:rsidR="000D174A" w:rsidRDefault="00136CE7" w:rsidP="000D174A">
      <w:pPr>
        <w:pStyle w:val="a4"/>
        <w:jc w:val="center"/>
        <w:rPr>
          <w:b/>
          <w:sz w:val="28"/>
          <w:szCs w:val="28"/>
        </w:rPr>
      </w:pPr>
      <w:r>
        <w:rPr>
          <w:b/>
          <w:sz w:val="28"/>
          <w:szCs w:val="28"/>
        </w:rPr>
        <w:t xml:space="preserve"> И </w:t>
      </w:r>
      <w:r w:rsidR="000D174A">
        <w:rPr>
          <w:b/>
          <w:sz w:val="28"/>
          <w:szCs w:val="28"/>
        </w:rPr>
        <w:t xml:space="preserve"> ВЫПОЛНЕНИЮ КОНТРОЛЬНОЙ РАБОТЫ</w:t>
      </w:r>
    </w:p>
    <w:p w:rsidR="00806C3B" w:rsidRDefault="00806C3B" w:rsidP="000D174A">
      <w:pPr>
        <w:pStyle w:val="a4"/>
        <w:jc w:val="center"/>
        <w:rPr>
          <w:b/>
          <w:sz w:val="28"/>
          <w:szCs w:val="28"/>
        </w:rPr>
      </w:pPr>
    </w:p>
    <w:p w:rsidR="000D174A" w:rsidRDefault="000D174A" w:rsidP="000D174A">
      <w:pPr>
        <w:pStyle w:val="a4"/>
        <w:jc w:val="center"/>
        <w:rPr>
          <w:b/>
          <w:sz w:val="28"/>
          <w:szCs w:val="28"/>
        </w:rPr>
      </w:pPr>
      <w:r>
        <w:rPr>
          <w:b/>
          <w:sz w:val="28"/>
          <w:szCs w:val="28"/>
        </w:rPr>
        <w:t>«</w:t>
      </w:r>
      <w:r w:rsidR="00533A16">
        <w:rPr>
          <w:b/>
          <w:sz w:val="28"/>
          <w:szCs w:val="28"/>
        </w:rPr>
        <w:t>Операционный менеджмент</w:t>
      </w:r>
      <w:r w:rsidR="00AE72E9">
        <w:rPr>
          <w:b/>
          <w:sz w:val="28"/>
          <w:szCs w:val="28"/>
        </w:rPr>
        <w:t xml:space="preserve"> авиапредприятий</w:t>
      </w:r>
      <w:r>
        <w:rPr>
          <w:b/>
          <w:sz w:val="28"/>
          <w:szCs w:val="28"/>
        </w:rPr>
        <w:t>»</w:t>
      </w:r>
    </w:p>
    <w:p w:rsidR="000D174A" w:rsidRDefault="000D174A" w:rsidP="000D174A">
      <w:pPr>
        <w:pStyle w:val="a4"/>
        <w:jc w:val="center"/>
        <w:rPr>
          <w:b/>
          <w:sz w:val="28"/>
          <w:szCs w:val="28"/>
        </w:rPr>
      </w:pPr>
    </w:p>
    <w:p w:rsidR="000D174A" w:rsidRPr="000D174A" w:rsidRDefault="000D174A" w:rsidP="000D174A">
      <w:pPr>
        <w:pStyle w:val="a4"/>
        <w:jc w:val="center"/>
        <w:rPr>
          <w:b/>
          <w:sz w:val="28"/>
          <w:szCs w:val="28"/>
        </w:rPr>
      </w:pPr>
      <w:r>
        <w:rPr>
          <w:b/>
          <w:sz w:val="28"/>
          <w:szCs w:val="28"/>
        </w:rPr>
        <w:t xml:space="preserve">Для студентов заочного факультета всех </w:t>
      </w:r>
      <w:r w:rsidR="00806C3B">
        <w:rPr>
          <w:b/>
          <w:sz w:val="28"/>
          <w:szCs w:val="28"/>
        </w:rPr>
        <w:t>направлений</w:t>
      </w:r>
      <w:r>
        <w:rPr>
          <w:b/>
          <w:sz w:val="28"/>
          <w:szCs w:val="28"/>
        </w:rPr>
        <w:t xml:space="preserve">   </w:t>
      </w:r>
    </w:p>
    <w:p w:rsidR="000D174A" w:rsidRDefault="000D174A" w:rsidP="000D174A">
      <w:pPr>
        <w:pStyle w:val="a4"/>
      </w:pPr>
    </w:p>
    <w:p w:rsidR="000D174A" w:rsidRDefault="000D174A" w:rsidP="000D174A">
      <w:pPr>
        <w:pStyle w:val="a4"/>
      </w:pPr>
    </w:p>
    <w:p w:rsidR="000D174A" w:rsidRDefault="000D174A" w:rsidP="000D174A">
      <w:pPr>
        <w:pStyle w:val="a4"/>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rPr>
          <w:sz w:val="28"/>
          <w:szCs w:val="28"/>
        </w:rPr>
      </w:pPr>
      <w:r>
        <w:rPr>
          <w:sz w:val="28"/>
          <w:szCs w:val="28"/>
        </w:rPr>
        <w:t>Санкт-Петербург</w:t>
      </w:r>
    </w:p>
    <w:p w:rsidR="000D174A" w:rsidRPr="000D174A" w:rsidRDefault="000D174A" w:rsidP="000D174A">
      <w:pPr>
        <w:pStyle w:val="a4"/>
        <w:jc w:val="center"/>
        <w:rPr>
          <w:sz w:val="28"/>
          <w:szCs w:val="28"/>
        </w:rPr>
      </w:pPr>
      <w:r>
        <w:rPr>
          <w:sz w:val="28"/>
          <w:szCs w:val="28"/>
        </w:rPr>
        <w:t>201</w:t>
      </w:r>
      <w:r w:rsidR="00533A16">
        <w:rPr>
          <w:sz w:val="28"/>
          <w:szCs w:val="28"/>
        </w:rPr>
        <w:t>7</w:t>
      </w:r>
      <w:r>
        <w:rPr>
          <w:sz w:val="28"/>
          <w:szCs w:val="28"/>
        </w:rPr>
        <w:t xml:space="preserve"> год</w:t>
      </w: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0D174A" w:rsidRDefault="000D174A" w:rsidP="000D174A">
      <w:pPr>
        <w:pStyle w:val="a4"/>
        <w:jc w:val="center"/>
      </w:pPr>
    </w:p>
    <w:p w:rsidR="003A29E2" w:rsidRDefault="003A29E2" w:rsidP="000D174A">
      <w:pPr>
        <w:pStyle w:val="a4"/>
        <w:jc w:val="both"/>
      </w:pPr>
    </w:p>
    <w:p w:rsidR="003A29E2" w:rsidRDefault="003A29E2" w:rsidP="000D174A">
      <w:pPr>
        <w:pStyle w:val="a4"/>
        <w:jc w:val="both"/>
      </w:pPr>
    </w:p>
    <w:p w:rsidR="003A29E2" w:rsidRDefault="003A29E2" w:rsidP="000D174A">
      <w:pPr>
        <w:pStyle w:val="a4"/>
        <w:jc w:val="both"/>
      </w:pPr>
    </w:p>
    <w:p w:rsidR="003A29E2" w:rsidRDefault="003A29E2" w:rsidP="000D174A">
      <w:pPr>
        <w:pStyle w:val="a4"/>
        <w:jc w:val="both"/>
      </w:pPr>
    </w:p>
    <w:p w:rsidR="003A29E2" w:rsidRDefault="003A29E2" w:rsidP="000D174A">
      <w:pPr>
        <w:pStyle w:val="a4"/>
        <w:jc w:val="both"/>
        <w:rPr>
          <w:sz w:val="28"/>
          <w:szCs w:val="28"/>
        </w:rPr>
      </w:pPr>
      <w:r>
        <w:tab/>
      </w:r>
      <w:r w:rsidR="000D174A">
        <w:t xml:space="preserve"> </w:t>
      </w:r>
      <w:r w:rsidR="000D174A">
        <w:rPr>
          <w:sz w:val="28"/>
          <w:szCs w:val="28"/>
        </w:rPr>
        <w:t>Предназначены для самостоятельной работы студентов заочной формы обучения всех специальностей. Содержат задания к выполнению контрольной работы, определяют порядок выполнения работы, приведены основные требования, предъявляемые к их содержанию и оформлению.</w:t>
      </w:r>
    </w:p>
    <w:p w:rsidR="003A29E2" w:rsidRDefault="003A29E2" w:rsidP="000D174A">
      <w:pPr>
        <w:pStyle w:val="a4"/>
        <w:jc w:val="both"/>
        <w:rPr>
          <w:sz w:val="28"/>
          <w:szCs w:val="28"/>
        </w:rPr>
      </w:pPr>
    </w:p>
    <w:p w:rsidR="003A29E2" w:rsidRDefault="003A29E2" w:rsidP="000D174A">
      <w:pPr>
        <w:pStyle w:val="a4"/>
        <w:jc w:val="both"/>
        <w:rPr>
          <w:sz w:val="28"/>
          <w:szCs w:val="28"/>
        </w:rPr>
      </w:pPr>
    </w:p>
    <w:p w:rsidR="000D174A" w:rsidRPr="000D174A" w:rsidRDefault="000D174A" w:rsidP="000D174A">
      <w:pPr>
        <w:pStyle w:val="a4"/>
        <w:jc w:val="both"/>
        <w:rPr>
          <w:sz w:val="28"/>
          <w:szCs w:val="28"/>
        </w:rPr>
      </w:pPr>
      <w:r>
        <w:rPr>
          <w:sz w:val="28"/>
          <w:szCs w:val="28"/>
        </w:rPr>
        <w:t xml:space="preserve">  </w:t>
      </w:r>
    </w:p>
    <w:p w:rsidR="000D174A" w:rsidRDefault="000D174A" w:rsidP="000D174A">
      <w:pPr>
        <w:pStyle w:val="a4"/>
        <w:jc w:val="center"/>
      </w:pPr>
    </w:p>
    <w:p w:rsidR="000D174A" w:rsidRDefault="003A29E2" w:rsidP="003A29E2">
      <w:pPr>
        <w:pStyle w:val="a4"/>
        <w:jc w:val="both"/>
        <w:rPr>
          <w:sz w:val="28"/>
          <w:szCs w:val="28"/>
        </w:rPr>
      </w:pPr>
      <w:r w:rsidRPr="003A29E2">
        <w:rPr>
          <w:sz w:val="28"/>
          <w:szCs w:val="28"/>
        </w:rPr>
        <w:t xml:space="preserve">Составитель:  </w:t>
      </w:r>
      <w:r>
        <w:rPr>
          <w:sz w:val="28"/>
          <w:szCs w:val="28"/>
        </w:rPr>
        <w:t>к.т.н. доцент кафедры менеджмента Жуков В.Е.</w:t>
      </w:r>
    </w:p>
    <w:p w:rsidR="003A29E2" w:rsidRDefault="003A29E2" w:rsidP="003A29E2">
      <w:pPr>
        <w:pStyle w:val="a4"/>
        <w:jc w:val="both"/>
        <w:rPr>
          <w:sz w:val="28"/>
          <w:szCs w:val="28"/>
        </w:rPr>
      </w:pPr>
    </w:p>
    <w:p w:rsidR="003A29E2" w:rsidRDefault="003A29E2" w:rsidP="003A29E2">
      <w:pPr>
        <w:pStyle w:val="a4"/>
        <w:jc w:val="both"/>
        <w:rPr>
          <w:sz w:val="28"/>
          <w:szCs w:val="28"/>
        </w:rPr>
      </w:pPr>
      <w:r>
        <w:rPr>
          <w:sz w:val="28"/>
          <w:szCs w:val="28"/>
        </w:rPr>
        <w:t xml:space="preserve">                                                                                    © Санкт-Петербургский  </w:t>
      </w:r>
    </w:p>
    <w:p w:rsidR="003A29E2" w:rsidRDefault="003A29E2" w:rsidP="003A29E2">
      <w:pPr>
        <w:pStyle w:val="a4"/>
        <w:jc w:val="both"/>
        <w:rPr>
          <w:sz w:val="28"/>
          <w:szCs w:val="28"/>
        </w:rPr>
      </w:pPr>
      <w:r>
        <w:rPr>
          <w:sz w:val="28"/>
          <w:szCs w:val="28"/>
        </w:rPr>
        <w:t xml:space="preserve">           государственный униве</w:t>
      </w:r>
      <w:r w:rsidR="00533A16">
        <w:rPr>
          <w:sz w:val="28"/>
          <w:szCs w:val="28"/>
        </w:rPr>
        <w:t>рситет гражданской авиации, 2017 г.</w:t>
      </w:r>
      <w:r>
        <w:rPr>
          <w:sz w:val="28"/>
          <w:szCs w:val="28"/>
        </w:rPr>
        <w:t xml:space="preserve"> </w:t>
      </w: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0B7720" w:rsidRDefault="000B7720" w:rsidP="003A29E2">
      <w:pPr>
        <w:pStyle w:val="a4"/>
        <w:jc w:val="both"/>
        <w:rPr>
          <w:sz w:val="28"/>
          <w:szCs w:val="28"/>
        </w:rPr>
      </w:pPr>
    </w:p>
    <w:p w:rsidR="000B7720" w:rsidRDefault="000B7720" w:rsidP="003A29E2">
      <w:pPr>
        <w:pStyle w:val="a4"/>
        <w:jc w:val="both"/>
        <w:rPr>
          <w:sz w:val="28"/>
          <w:szCs w:val="28"/>
        </w:rPr>
      </w:pPr>
    </w:p>
    <w:p w:rsidR="000B7720" w:rsidRDefault="000B7720" w:rsidP="003A29E2">
      <w:pPr>
        <w:pStyle w:val="a4"/>
        <w:jc w:val="both"/>
        <w:rPr>
          <w:sz w:val="28"/>
          <w:szCs w:val="28"/>
        </w:rPr>
      </w:pPr>
    </w:p>
    <w:p w:rsidR="000B7720" w:rsidRDefault="000B7720" w:rsidP="003A29E2">
      <w:pPr>
        <w:pStyle w:val="a4"/>
        <w:jc w:val="both"/>
        <w:rPr>
          <w:sz w:val="28"/>
          <w:szCs w:val="28"/>
        </w:rPr>
      </w:pPr>
    </w:p>
    <w:p w:rsidR="000B7720" w:rsidRDefault="000B7720" w:rsidP="003A29E2">
      <w:pPr>
        <w:pStyle w:val="a4"/>
        <w:jc w:val="both"/>
        <w:rPr>
          <w:sz w:val="28"/>
          <w:szCs w:val="28"/>
        </w:rPr>
      </w:pPr>
    </w:p>
    <w:p w:rsidR="003A29E2" w:rsidRDefault="003A29E2" w:rsidP="003A29E2">
      <w:pPr>
        <w:pStyle w:val="a4"/>
        <w:jc w:val="center"/>
        <w:rPr>
          <w:sz w:val="28"/>
          <w:szCs w:val="28"/>
        </w:rPr>
      </w:pPr>
      <w:r>
        <w:rPr>
          <w:sz w:val="28"/>
          <w:szCs w:val="28"/>
        </w:rPr>
        <w:t>СОДЕРЖАНИЕ</w:t>
      </w:r>
    </w:p>
    <w:p w:rsidR="003A29E2" w:rsidRDefault="003A29E2" w:rsidP="003A29E2">
      <w:pPr>
        <w:pStyle w:val="a4"/>
        <w:jc w:val="both"/>
        <w:rPr>
          <w:sz w:val="28"/>
          <w:szCs w:val="28"/>
        </w:rPr>
      </w:pPr>
      <w:r>
        <w:rPr>
          <w:sz w:val="28"/>
          <w:szCs w:val="28"/>
        </w:rPr>
        <w:tab/>
        <w:t>Введение…………………………………………………………</w:t>
      </w:r>
      <w:r w:rsidR="000B7720">
        <w:rPr>
          <w:sz w:val="28"/>
          <w:szCs w:val="28"/>
        </w:rPr>
        <w:t>..</w:t>
      </w:r>
      <w:r>
        <w:rPr>
          <w:sz w:val="28"/>
          <w:szCs w:val="28"/>
        </w:rPr>
        <w:t>.</w:t>
      </w:r>
      <w:r w:rsidR="000B7720">
        <w:rPr>
          <w:sz w:val="28"/>
          <w:szCs w:val="28"/>
        </w:rPr>
        <w:t xml:space="preserve"> </w:t>
      </w:r>
      <w:r>
        <w:rPr>
          <w:sz w:val="28"/>
          <w:szCs w:val="28"/>
        </w:rPr>
        <w:t>4</w:t>
      </w:r>
    </w:p>
    <w:p w:rsidR="003A29E2" w:rsidRDefault="003A29E2" w:rsidP="003A29E2">
      <w:pPr>
        <w:pStyle w:val="a4"/>
        <w:jc w:val="both"/>
        <w:rPr>
          <w:sz w:val="28"/>
          <w:szCs w:val="28"/>
        </w:rPr>
      </w:pPr>
      <w:r>
        <w:rPr>
          <w:sz w:val="28"/>
          <w:szCs w:val="28"/>
        </w:rPr>
        <w:tab/>
        <w:t>1. Цели и задачи контрольной работы…………………………</w:t>
      </w:r>
      <w:r w:rsidR="000B7720">
        <w:rPr>
          <w:sz w:val="28"/>
          <w:szCs w:val="28"/>
        </w:rPr>
        <w:t xml:space="preserve"> </w:t>
      </w:r>
      <w:r>
        <w:rPr>
          <w:sz w:val="28"/>
          <w:szCs w:val="28"/>
        </w:rPr>
        <w:t>5</w:t>
      </w:r>
    </w:p>
    <w:p w:rsidR="003A29E2" w:rsidRDefault="003A29E2" w:rsidP="003A29E2">
      <w:pPr>
        <w:pStyle w:val="a4"/>
        <w:jc w:val="both"/>
        <w:rPr>
          <w:sz w:val="28"/>
          <w:szCs w:val="28"/>
        </w:rPr>
      </w:pPr>
      <w:r>
        <w:rPr>
          <w:sz w:val="28"/>
          <w:szCs w:val="28"/>
        </w:rPr>
        <w:tab/>
        <w:t>2. Структура контрольной работы…………………………….</w:t>
      </w:r>
      <w:r w:rsidR="000B7720">
        <w:rPr>
          <w:sz w:val="28"/>
          <w:szCs w:val="28"/>
        </w:rPr>
        <w:t>.</w:t>
      </w:r>
      <w:r>
        <w:rPr>
          <w:sz w:val="28"/>
          <w:szCs w:val="28"/>
        </w:rPr>
        <w:t>.5</w:t>
      </w:r>
    </w:p>
    <w:p w:rsidR="003A29E2" w:rsidRDefault="003A29E2" w:rsidP="003A29E2">
      <w:pPr>
        <w:pStyle w:val="a4"/>
        <w:jc w:val="both"/>
        <w:rPr>
          <w:sz w:val="28"/>
          <w:szCs w:val="28"/>
        </w:rPr>
      </w:pPr>
      <w:r>
        <w:rPr>
          <w:sz w:val="28"/>
          <w:szCs w:val="28"/>
        </w:rPr>
        <w:tab/>
        <w:t>3. Выбор варианта</w:t>
      </w:r>
      <w:r w:rsidR="001340B0">
        <w:rPr>
          <w:sz w:val="28"/>
          <w:szCs w:val="28"/>
        </w:rPr>
        <w:t xml:space="preserve"> задания </w:t>
      </w:r>
      <w:r>
        <w:rPr>
          <w:sz w:val="28"/>
          <w:szCs w:val="28"/>
        </w:rPr>
        <w:t>……………………………………</w:t>
      </w:r>
      <w:r w:rsidR="000B7720">
        <w:rPr>
          <w:sz w:val="28"/>
          <w:szCs w:val="28"/>
        </w:rPr>
        <w:t>.</w:t>
      </w:r>
      <w:r>
        <w:rPr>
          <w:sz w:val="28"/>
          <w:szCs w:val="28"/>
        </w:rPr>
        <w:t>.</w:t>
      </w:r>
      <w:r w:rsidR="000B7720">
        <w:rPr>
          <w:sz w:val="28"/>
          <w:szCs w:val="28"/>
        </w:rPr>
        <w:t>.</w:t>
      </w:r>
      <w:r>
        <w:rPr>
          <w:sz w:val="28"/>
          <w:szCs w:val="28"/>
        </w:rPr>
        <w:t>6</w:t>
      </w:r>
    </w:p>
    <w:p w:rsidR="005F70B2" w:rsidRDefault="005F70B2" w:rsidP="003A29E2">
      <w:pPr>
        <w:pStyle w:val="a4"/>
        <w:jc w:val="both"/>
        <w:rPr>
          <w:sz w:val="28"/>
          <w:szCs w:val="28"/>
        </w:rPr>
      </w:pPr>
      <w:r>
        <w:rPr>
          <w:sz w:val="28"/>
          <w:szCs w:val="28"/>
        </w:rPr>
        <w:tab/>
        <w:t>4. Краткое изложение теоретического материала по предмету</w:t>
      </w:r>
      <w:r w:rsidR="004C402F">
        <w:rPr>
          <w:sz w:val="28"/>
          <w:szCs w:val="28"/>
        </w:rPr>
        <w:t>.</w:t>
      </w:r>
      <w:r w:rsidR="00136CE7">
        <w:rPr>
          <w:sz w:val="28"/>
          <w:szCs w:val="28"/>
        </w:rPr>
        <w:t>6</w:t>
      </w:r>
    </w:p>
    <w:p w:rsidR="000B7720" w:rsidRDefault="003A29E2" w:rsidP="003A29E2">
      <w:pPr>
        <w:pStyle w:val="a4"/>
        <w:jc w:val="both"/>
        <w:rPr>
          <w:sz w:val="28"/>
          <w:szCs w:val="28"/>
        </w:rPr>
      </w:pPr>
      <w:r>
        <w:rPr>
          <w:sz w:val="28"/>
          <w:szCs w:val="28"/>
        </w:rPr>
        <w:tab/>
      </w:r>
      <w:r w:rsidR="004C402F">
        <w:rPr>
          <w:sz w:val="28"/>
          <w:szCs w:val="28"/>
        </w:rPr>
        <w:t>5</w:t>
      </w:r>
      <w:r w:rsidR="000B7720">
        <w:rPr>
          <w:sz w:val="28"/>
          <w:szCs w:val="28"/>
        </w:rPr>
        <w:t xml:space="preserve">. Методика выполнения расчетов по заданию </w:t>
      </w:r>
    </w:p>
    <w:p w:rsidR="003A29E2" w:rsidRDefault="000B7720" w:rsidP="003A29E2">
      <w:pPr>
        <w:pStyle w:val="a4"/>
        <w:jc w:val="both"/>
        <w:rPr>
          <w:sz w:val="28"/>
          <w:szCs w:val="28"/>
        </w:rPr>
      </w:pPr>
      <w:r>
        <w:rPr>
          <w:sz w:val="28"/>
          <w:szCs w:val="28"/>
        </w:rPr>
        <w:t xml:space="preserve">             контрольной работы……………………………………………</w:t>
      </w:r>
      <w:r w:rsidR="00EC16E1">
        <w:rPr>
          <w:sz w:val="28"/>
          <w:szCs w:val="28"/>
        </w:rPr>
        <w:t>41</w:t>
      </w:r>
    </w:p>
    <w:p w:rsidR="004C402F" w:rsidRDefault="004C402F" w:rsidP="003A29E2">
      <w:pPr>
        <w:pStyle w:val="a4"/>
        <w:jc w:val="both"/>
        <w:rPr>
          <w:sz w:val="28"/>
          <w:szCs w:val="28"/>
        </w:rPr>
      </w:pPr>
      <w:r>
        <w:rPr>
          <w:sz w:val="28"/>
          <w:szCs w:val="28"/>
        </w:rPr>
        <w:tab/>
        <w:t xml:space="preserve">6. Вопросы к зачету……………………………………………… </w:t>
      </w:r>
      <w:r w:rsidR="00D401E4">
        <w:rPr>
          <w:sz w:val="28"/>
          <w:szCs w:val="28"/>
        </w:rPr>
        <w:t>42</w:t>
      </w:r>
    </w:p>
    <w:p w:rsidR="000B7720" w:rsidRDefault="000B7720" w:rsidP="003A29E2">
      <w:pPr>
        <w:pStyle w:val="a4"/>
        <w:jc w:val="both"/>
        <w:rPr>
          <w:sz w:val="28"/>
          <w:szCs w:val="28"/>
        </w:rPr>
      </w:pPr>
      <w:r>
        <w:rPr>
          <w:sz w:val="28"/>
          <w:szCs w:val="28"/>
        </w:rPr>
        <w:tab/>
      </w:r>
      <w:r w:rsidR="00EC16E1">
        <w:rPr>
          <w:sz w:val="28"/>
          <w:szCs w:val="28"/>
        </w:rPr>
        <w:t>7</w:t>
      </w:r>
      <w:r>
        <w:rPr>
          <w:sz w:val="28"/>
          <w:szCs w:val="28"/>
        </w:rPr>
        <w:t>. Варианты заданий…………………………………………….</w:t>
      </w:r>
      <w:r w:rsidR="001817C9">
        <w:rPr>
          <w:sz w:val="28"/>
          <w:szCs w:val="28"/>
        </w:rPr>
        <w:t xml:space="preserve"> </w:t>
      </w:r>
      <w:r w:rsidR="007D2A28">
        <w:rPr>
          <w:sz w:val="28"/>
          <w:szCs w:val="28"/>
        </w:rPr>
        <w:t>.43</w:t>
      </w:r>
    </w:p>
    <w:p w:rsidR="000B7720" w:rsidRDefault="000B7720" w:rsidP="003A29E2">
      <w:pPr>
        <w:pStyle w:val="a4"/>
        <w:jc w:val="both"/>
        <w:rPr>
          <w:sz w:val="28"/>
          <w:szCs w:val="28"/>
        </w:rPr>
      </w:pPr>
      <w:r>
        <w:rPr>
          <w:sz w:val="28"/>
          <w:szCs w:val="28"/>
        </w:rPr>
        <w:tab/>
      </w:r>
      <w:r w:rsidR="00EC16E1">
        <w:rPr>
          <w:sz w:val="28"/>
          <w:szCs w:val="28"/>
        </w:rPr>
        <w:t>8</w:t>
      </w:r>
      <w:r>
        <w:rPr>
          <w:sz w:val="28"/>
          <w:szCs w:val="28"/>
        </w:rPr>
        <w:t>. Список литературы……………………………………………</w:t>
      </w:r>
      <w:r w:rsidR="001817C9">
        <w:rPr>
          <w:sz w:val="28"/>
          <w:szCs w:val="28"/>
        </w:rPr>
        <w:t xml:space="preserve"> </w:t>
      </w:r>
      <w:r w:rsidR="007F6D9A">
        <w:rPr>
          <w:sz w:val="28"/>
          <w:szCs w:val="28"/>
        </w:rPr>
        <w:t>46</w:t>
      </w:r>
    </w:p>
    <w:p w:rsidR="000B7720" w:rsidRDefault="000B7720"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B82829" w:rsidRDefault="00B82829" w:rsidP="003A29E2">
      <w:pPr>
        <w:pStyle w:val="a4"/>
        <w:jc w:val="both"/>
        <w:rPr>
          <w:sz w:val="28"/>
          <w:szCs w:val="28"/>
        </w:rPr>
      </w:pPr>
    </w:p>
    <w:p w:rsidR="00D1370C" w:rsidRDefault="00D1370C" w:rsidP="00B82829">
      <w:pPr>
        <w:pStyle w:val="a4"/>
        <w:jc w:val="center"/>
        <w:rPr>
          <w:b/>
          <w:sz w:val="28"/>
          <w:szCs w:val="28"/>
        </w:rPr>
      </w:pPr>
    </w:p>
    <w:p w:rsidR="00D1370C" w:rsidRDefault="00D1370C" w:rsidP="00B82829">
      <w:pPr>
        <w:pStyle w:val="a4"/>
        <w:jc w:val="center"/>
        <w:rPr>
          <w:b/>
          <w:sz w:val="28"/>
          <w:szCs w:val="28"/>
        </w:rPr>
      </w:pPr>
    </w:p>
    <w:p w:rsidR="00B82829" w:rsidRDefault="00B82829" w:rsidP="00B82829">
      <w:pPr>
        <w:pStyle w:val="a4"/>
        <w:jc w:val="center"/>
        <w:rPr>
          <w:b/>
          <w:sz w:val="28"/>
          <w:szCs w:val="28"/>
        </w:rPr>
      </w:pPr>
      <w:r w:rsidRPr="00B82829">
        <w:rPr>
          <w:b/>
          <w:sz w:val="28"/>
          <w:szCs w:val="28"/>
        </w:rPr>
        <w:t xml:space="preserve">ВВЕДЕНИЕ </w:t>
      </w:r>
    </w:p>
    <w:p w:rsidR="00B82829" w:rsidRDefault="00B82829" w:rsidP="00B82829">
      <w:pPr>
        <w:pStyle w:val="a4"/>
        <w:jc w:val="both"/>
        <w:rPr>
          <w:sz w:val="28"/>
          <w:szCs w:val="28"/>
        </w:rPr>
      </w:pPr>
      <w:r>
        <w:rPr>
          <w:sz w:val="28"/>
          <w:szCs w:val="28"/>
        </w:rPr>
        <w:tab/>
        <w:t xml:space="preserve">В рыночной экономике одно из ведущих место занимают вопросы, связанные </w:t>
      </w:r>
      <w:r w:rsidR="00533A16">
        <w:rPr>
          <w:sz w:val="28"/>
          <w:szCs w:val="28"/>
        </w:rPr>
        <w:t>с совершенствованием операционной функции организаций</w:t>
      </w:r>
      <w:r>
        <w:rPr>
          <w:sz w:val="28"/>
          <w:szCs w:val="28"/>
        </w:rPr>
        <w:t>, вопросы объективного планирования, моделирования производственных ситуаций, выполнения расчетов с целью составления предварительных прогнозов развития производственной ситуации при  наличии ограниченной базы знаний об изучаемом объекте и внешнем окружении.</w:t>
      </w:r>
    </w:p>
    <w:p w:rsidR="00AA4E4F" w:rsidRDefault="00AA4E4F" w:rsidP="00B82829">
      <w:pPr>
        <w:pStyle w:val="a4"/>
        <w:jc w:val="both"/>
        <w:rPr>
          <w:sz w:val="28"/>
          <w:szCs w:val="28"/>
        </w:rPr>
      </w:pPr>
      <w:r>
        <w:rPr>
          <w:sz w:val="28"/>
          <w:szCs w:val="28"/>
        </w:rPr>
        <w:tab/>
        <w:t>Изучение дисциплины «</w:t>
      </w:r>
      <w:r w:rsidR="00533A16">
        <w:rPr>
          <w:sz w:val="28"/>
          <w:szCs w:val="28"/>
        </w:rPr>
        <w:t>Операционный менеджмент</w:t>
      </w:r>
      <w:r w:rsidR="00AE72E9">
        <w:rPr>
          <w:sz w:val="28"/>
          <w:szCs w:val="28"/>
        </w:rPr>
        <w:t xml:space="preserve"> авиапредприятий</w:t>
      </w:r>
      <w:r>
        <w:rPr>
          <w:sz w:val="28"/>
          <w:szCs w:val="28"/>
        </w:rPr>
        <w:t xml:space="preserve">» строится исходя из требований, установленных Государственным образовательным стандартом высшего профессионального образования к подготовке бакалавров.  При изучении данной дисциплины перед студентами ставится ряд задач, главные их которых: овладение знаниями в области теории управления авиатранспортным производством; изучение структуры построения производства авиатранспортной услуги; применение полученных знаний в практике организационной работы на предприятиях отрасли.   </w:t>
      </w:r>
    </w:p>
    <w:p w:rsidR="00BE2E73" w:rsidRDefault="00BE2E73" w:rsidP="00B82829">
      <w:pPr>
        <w:pStyle w:val="a4"/>
        <w:jc w:val="both"/>
        <w:rPr>
          <w:sz w:val="28"/>
          <w:szCs w:val="28"/>
        </w:rPr>
      </w:pPr>
      <w:r>
        <w:rPr>
          <w:sz w:val="28"/>
          <w:szCs w:val="28"/>
        </w:rPr>
        <w:tab/>
        <w:t>Контрольная работа является важным видом самостоятельной работы студентов по  учебной дисциплине «</w:t>
      </w:r>
      <w:r w:rsidR="00533A16">
        <w:rPr>
          <w:sz w:val="28"/>
          <w:szCs w:val="28"/>
        </w:rPr>
        <w:t>Операционный менеджмент</w:t>
      </w:r>
      <w:r w:rsidR="00AE72E9">
        <w:rPr>
          <w:sz w:val="28"/>
          <w:szCs w:val="28"/>
        </w:rPr>
        <w:t xml:space="preserve"> авиапредприятий</w:t>
      </w:r>
      <w:r>
        <w:rPr>
          <w:sz w:val="28"/>
          <w:szCs w:val="28"/>
        </w:rPr>
        <w:t xml:space="preserve">», а также формой контроля и оценки преподавателями их знаний. Цель контрольной работы – самостоятельное изучение отдельных тем с последующим контролем преподавателя. </w:t>
      </w:r>
    </w:p>
    <w:p w:rsidR="00B82829" w:rsidRDefault="00BE2E73" w:rsidP="00B82829">
      <w:pPr>
        <w:pStyle w:val="a4"/>
        <w:jc w:val="both"/>
        <w:rPr>
          <w:sz w:val="28"/>
          <w:szCs w:val="28"/>
        </w:rPr>
      </w:pPr>
      <w:r>
        <w:rPr>
          <w:sz w:val="28"/>
          <w:szCs w:val="28"/>
        </w:rPr>
        <w:tab/>
        <w:t xml:space="preserve">Контрольная работа представляет собой комплексное задание, в котором студентам предлагается выполнить практические расчеты, на основании кратко изложенного в методическом пособии теоретического материала.     </w:t>
      </w:r>
      <w:r w:rsidR="00AA4E4F">
        <w:rPr>
          <w:sz w:val="28"/>
          <w:szCs w:val="28"/>
        </w:rPr>
        <w:t xml:space="preserve">   </w:t>
      </w:r>
      <w:r w:rsidR="00B82829">
        <w:rPr>
          <w:sz w:val="28"/>
          <w:szCs w:val="28"/>
        </w:rPr>
        <w:t xml:space="preserve">     </w:t>
      </w:r>
    </w:p>
    <w:p w:rsidR="00D1370C" w:rsidRDefault="00BE2E73" w:rsidP="00533A16">
      <w:pPr>
        <w:pStyle w:val="a4"/>
        <w:jc w:val="both"/>
        <w:rPr>
          <w:sz w:val="28"/>
          <w:szCs w:val="28"/>
        </w:rPr>
      </w:pPr>
      <w:r>
        <w:rPr>
          <w:sz w:val="28"/>
          <w:szCs w:val="28"/>
        </w:rPr>
        <w:tab/>
        <w:t>При написании контрольной работы студент на основе знаний, полученных в результате лекционных, практических занятий и самостоятельного изучения курса, должен выполнить расчет</w:t>
      </w:r>
      <w:r w:rsidR="00533A16">
        <w:rPr>
          <w:sz w:val="28"/>
          <w:szCs w:val="28"/>
        </w:rPr>
        <w:t xml:space="preserve"> сетевого графика обслуживания разворотного рейса. </w:t>
      </w:r>
    </w:p>
    <w:p w:rsidR="00BE2E73" w:rsidRPr="00B82829" w:rsidRDefault="00D1370C" w:rsidP="00B82829">
      <w:pPr>
        <w:pStyle w:val="a4"/>
        <w:jc w:val="both"/>
        <w:rPr>
          <w:sz w:val="28"/>
          <w:szCs w:val="28"/>
        </w:rPr>
      </w:pPr>
      <w:r>
        <w:rPr>
          <w:sz w:val="28"/>
          <w:szCs w:val="28"/>
        </w:rPr>
        <w:tab/>
        <w:t xml:space="preserve">Ключевыми требованиями при подготовке контрольной работы выступает творческий подход, умение обрабатывать и анализировать информацию, делать самостоятельные выводы, обосновывать целесообразность и эффективность предлагаемых решений, четко и логично излагать свои мысли.    </w:t>
      </w:r>
      <w:r w:rsidRPr="00D1370C">
        <w:rPr>
          <w:sz w:val="28"/>
          <w:szCs w:val="28"/>
        </w:rPr>
        <w:t xml:space="preserve">  </w:t>
      </w:r>
      <w:r>
        <w:rPr>
          <w:sz w:val="28"/>
          <w:szCs w:val="28"/>
        </w:rPr>
        <w:t xml:space="preserve"> </w:t>
      </w:r>
    </w:p>
    <w:p w:rsidR="00B82829" w:rsidRDefault="00B82829" w:rsidP="003A29E2">
      <w:pPr>
        <w:pStyle w:val="a4"/>
        <w:jc w:val="both"/>
        <w:rPr>
          <w:sz w:val="28"/>
          <w:szCs w:val="28"/>
        </w:rPr>
      </w:pPr>
    </w:p>
    <w:p w:rsidR="00771FF5" w:rsidRDefault="00771FF5" w:rsidP="003A29E2">
      <w:pPr>
        <w:pStyle w:val="a4"/>
        <w:jc w:val="both"/>
        <w:rPr>
          <w:sz w:val="28"/>
          <w:szCs w:val="28"/>
        </w:rPr>
      </w:pPr>
    </w:p>
    <w:p w:rsidR="00771FF5" w:rsidRDefault="00771FF5" w:rsidP="003A29E2">
      <w:pPr>
        <w:pStyle w:val="a4"/>
        <w:jc w:val="both"/>
        <w:rPr>
          <w:sz w:val="28"/>
          <w:szCs w:val="28"/>
        </w:rPr>
      </w:pPr>
    </w:p>
    <w:p w:rsidR="00771FF5" w:rsidRDefault="00771FF5" w:rsidP="003A29E2">
      <w:pPr>
        <w:pStyle w:val="a4"/>
        <w:jc w:val="both"/>
        <w:rPr>
          <w:sz w:val="28"/>
          <w:szCs w:val="28"/>
        </w:rPr>
      </w:pPr>
    </w:p>
    <w:p w:rsidR="003A29E2" w:rsidRDefault="003A29E2" w:rsidP="003A29E2">
      <w:pPr>
        <w:pStyle w:val="a4"/>
        <w:jc w:val="both"/>
        <w:rPr>
          <w:sz w:val="28"/>
          <w:szCs w:val="28"/>
        </w:rPr>
      </w:pPr>
    </w:p>
    <w:p w:rsidR="00533A16" w:rsidRDefault="00533A16" w:rsidP="003A29E2">
      <w:pPr>
        <w:pStyle w:val="a4"/>
        <w:jc w:val="both"/>
        <w:rPr>
          <w:sz w:val="28"/>
          <w:szCs w:val="28"/>
        </w:rPr>
      </w:pPr>
    </w:p>
    <w:p w:rsidR="00533A16" w:rsidRDefault="00533A16" w:rsidP="003A29E2">
      <w:pPr>
        <w:pStyle w:val="a4"/>
        <w:jc w:val="both"/>
        <w:rPr>
          <w:sz w:val="28"/>
          <w:szCs w:val="28"/>
        </w:rPr>
      </w:pPr>
    </w:p>
    <w:p w:rsidR="003A29E2" w:rsidRDefault="003D41F3" w:rsidP="003D41F3">
      <w:pPr>
        <w:pStyle w:val="a4"/>
        <w:jc w:val="center"/>
        <w:rPr>
          <w:b/>
          <w:sz w:val="28"/>
          <w:szCs w:val="28"/>
        </w:rPr>
      </w:pPr>
      <w:r w:rsidRPr="003D41F3">
        <w:rPr>
          <w:b/>
          <w:sz w:val="28"/>
          <w:szCs w:val="28"/>
        </w:rPr>
        <w:t>1. Цели и задачи контрольной работы</w:t>
      </w:r>
    </w:p>
    <w:p w:rsidR="003D41F3" w:rsidRDefault="003D41F3" w:rsidP="003D41F3">
      <w:pPr>
        <w:pStyle w:val="a4"/>
        <w:jc w:val="both"/>
        <w:rPr>
          <w:sz w:val="28"/>
          <w:szCs w:val="28"/>
        </w:rPr>
      </w:pPr>
      <w:r>
        <w:rPr>
          <w:sz w:val="28"/>
          <w:szCs w:val="28"/>
        </w:rPr>
        <w:tab/>
      </w:r>
      <w:r w:rsidRPr="00AE72E9">
        <w:rPr>
          <w:i/>
          <w:sz w:val="28"/>
          <w:szCs w:val="28"/>
        </w:rPr>
        <w:t>Цель контрольной</w:t>
      </w:r>
      <w:r>
        <w:rPr>
          <w:sz w:val="28"/>
          <w:szCs w:val="28"/>
        </w:rPr>
        <w:t xml:space="preserve"> работы по учебной дисциплине «</w:t>
      </w:r>
      <w:r w:rsidR="00533A16">
        <w:rPr>
          <w:sz w:val="28"/>
          <w:szCs w:val="28"/>
        </w:rPr>
        <w:t>Операционный менеджмент</w:t>
      </w:r>
      <w:r w:rsidR="00AE72E9">
        <w:rPr>
          <w:sz w:val="28"/>
          <w:szCs w:val="28"/>
        </w:rPr>
        <w:t xml:space="preserve"> авиапредприятий </w:t>
      </w:r>
      <w:r>
        <w:rPr>
          <w:sz w:val="28"/>
          <w:szCs w:val="28"/>
        </w:rPr>
        <w:t>» способствовать творчеству студента, научить его использовать полученные знания для анализа производственных задач, связывать конкретные вопросы</w:t>
      </w:r>
      <w:r w:rsidR="00533A16">
        <w:rPr>
          <w:sz w:val="28"/>
          <w:szCs w:val="28"/>
        </w:rPr>
        <w:t xml:space="preserve"> управления</w:t>
      </w:r>
      <w:r>
        <w:rPr>
          <w:sz w:val="28"/>
          <w:szCs w:val="28"/>
        </w:rPr>
        <w:t xml:space="preserve"> с основами экономической теории, определять формы и методы наиболее эффективного</w:t>
      </w:r>
      <w:r w:rsidR="00533A16">
        <w:rPr>
          <w:sz w:val="28"/>
          <w:szCs w:val="28"/>
        </w:rPr>
        <w:t xml:space="preserve"> наземного обслуживания воздушных судов</w:t>
      </w:r>
      <w:r>
        <w:rPr>
          <w:sz w:val="28"/>
          <w:szCs w:val="28"/>
        </w:rPr>
        <w:t xml:space="preserve"> и искать пути воздействия на результаты производственной деятельности.</w:t>
      </w:r>
    </w:p>
    <w:p w:rsidR="003D41F3" w:rsidRDefault="003D41F3" w:rsidP="003D41F3">
      <w:pPr>
        <w:pStyle w:val="a4"/>
        <w:spacing w:after="0"/>
        <w:jc w:val="both"/>
        <w:rPr>
          <w:sz w:val="28"/>
          <w:szCs w:val="28"/>
        </w:rPr>
      </w:pPr>
      <w:r>
        <w:rPr>
          <w:sz w:val="28"/>
          <w:szCs w:val="28"/>
        </w:rPr>
        <w:t xml:space="preserve">  </w:t>
      </w:r>
      <w:r>
        <w:rPr>
          <w:sz w:val="28"/>
          <w:szCs w:val="28"/>
        </w:rPr>
        <w:tab/>
        <w:t>Задачи выполнения контрольной работы:</w:t>
      </w:r>
    </w:p>
    <w:p w:rsidR="003D41F3" w:rsidRDefault="003D41F3" w:rsidP="003D41F3">
      <w:pPr>
        <w:pStyle w:val="a4"/>
        <w:spacing w:after="0"/>
        <w:jc w:val="both"/>
        <w:rPr>
          <w:sz w:val="28"/>
          <w:szCs w:val="28"/>
        </w:rPr>
      </w:pPr>
      <w:r>
        <w:rPr>
          <w:sz w:val="28"/>
          <w:szCs w:val="28"/>
        </w:rPr>
        <w:tab/>
        <w:t>– приобретение навыков и умений самостоятельной работы с научной и методической литературой, нормативными документами, фактическим материалом;</w:t>
      </w:r>
    </w:p>
    <w:p w:rsidR="003D41F3" w:rsidRDefault="003D41F3" w:rsidP="003D41F3">
      <w:pPr>
        <w:pStyle w:val="a4"/>
        <w:spacing w:after="0"/>
        <w:jc w:val="both"/>
        <w:rPr>
          <w:sz w:val="28"/>
          <w:szCs w:val="28"/>
        </w:rPr>
      </w:pPr>
      <w:r>
        <w:rPr>
          <w:sz w:val="28"/>
          <w:szCs w:val="28"/>
        </w:rPr>
        <w:tab/>
        <w:t xml:space="preserve">– выявления общих тенденций и закономерностей, специфических особенностей в методах формирования </w:t>
      </w:r>
      <w:r w:rsidR="00533A16">
        <w:rPr>
          <w:sz w:val="28"/>
          <w:szCs w:val="28"/>
        </w:rPr>
        <w:t>системы оперативного управления</w:t>
      </w:r>
      <w:r>
        <w:rPr>
          <w:sz w:val="28"/>
          <w:szCs w:val="28"/>
        </w:rPr>
        <w:t>;</w:t>
      </w:r>
    </w:p>
    <w:p w:rsidR="003D41F3" w:rsidRDefault="003D41F3" w:rsidP="004E2C6B">
      <w:pPr>
        <w:pStyle w:val="a4"/>
        <w:jc w:val="both"/>
        <w:rPr>
          <w:sz w:val="28"/>
          <w:szCs w:val="28"/>
        </w:rPr>
      </w:pPr>
      <w:r>
        <w:rPr>
          <w:sz w:val="28"/>
          <w:szCs w:val="28"/>
        </w:rPr>
        <w:tab/>
        <w:t>– углубления теоретических знаний в области управления производственными процессами.</w:t>
      </w:r>
      <w:r w:rsidR="004E2C6B">
        <w:rPr>
          <w:sz w:val="28"/>
          <w:szCs w:val="28"/>
        </w:rPr>
        <w:t xml:space="preserve">  </w:t>
      </w:r>
    </w:p>
    <w:p w:rsidR="004E2C6B" w:rsidRDefault="004E2C6B" w:rsidP="004E2C6B">
      <w:pPr>
        <w:pStyle w:val="a4"/>
        <w:jc w:val="both"/>
        <w:rPr>
          <w:sz w:val="28"/>
          <w:szCs w:val="28"/>
        </w:rPr>
      </w:pPr>
      <w:r>
        <w:rPr>
          <w:sz w:val="28"/>
          <w:szCs w:val="28"/>
        </w:rPr>
        <w:tab/>
        <w:t>Контрольная работа способствует развитию у студентов творческого потенциала и формированию у будущих специалистов глубоких теоретических и практических навыков в финансовой деятельности.</w:t>
      </w:r>
    </w:p>
    <w:p w:rsidR="004E2C6B" w:rsidRDefault="004E2C6B" w:rsidP="004E2C6B">
      <w:pPr>
        <w:pStyle w:val="a4"/>
        <w:jc w:val="center"/>
        <w:rPr>
          <w:b/>
          <w:sz w:val="28"/>
          <w:szCs w:val="28"/>
        </w:rPr>
      </w:pPr>
      <w:r w:rsidRPr="004E2C6B">
        <w:rPr>
          <w:b/>
          <w:sz w:val="28"/>
          <w:szCs w:val="28"/>
        </w:rPr>
        <w:t>2. Структура контрольной работы</w:t>
      </w:r>
    </w:p>
    <w:p w:rsidR="004E2C6B" w:rsidRDefault="004E2C6B" w:rsidP="004E2C6B">
      <w:pPr>
        <w:pStyle w:val="a4"/>
        <w:jc w:val="both"/>
        <w:rPr>
          <w:sz w:val="28"/>
          <w:szCs w:val="28"/>
        </w:rPr>
      </w:pPr>
      <w:r>
        <w:rPr>
          <w:sz w:val="28"/>
          <w:szCs w:val="28"/>
        </w:rPr>
        <w:tab/>
        <w:t xml:space="preserve">Контрольная работа представляет собой комплексное задание, в котором студенты предлагается выполнить практические расчеты </w:t>
      </w:r>
      <w:r w:rsidR="00533A16">
        <w:rPr>
          <w:sz w:val="28"/>
          <w:szCs w:val="28"/>
        </w:rPr>
        <w:t>сетевого графика обслуживания рейса</w:t>
      </w:r>
      <w:r>
        <w:rPr>
          <w:sz w:val="28"/>
          <w:szCs w:val="28"/>
        </w:rPr>
        <w:t xml:space="preserve">, на основании изложенного теоретического материала. </w:t>
      </w:r>
    </w:p>
    <w:p w:rsidR="004E2C6B" w:rsidRDefault="004E2C6B" w:rsidP="004E2C6B">
      <w:pPr>
        <w:pStyle w:val="a4"/>
        <w:spacing w:after="0"/>
        <w:jc w:val="both"/>
        <w:rPr>
          <w:sz w:val="28"/>
          <w:szCs w:val="28"/>
        </w:rPr>
      </w:pPr>
      <w:r>
        <w:rPr>
          <w:sz w:val="28"/>
          <w:szCs w:val="28"/>
        </w:rPr>
        <w:tab/>
        <w:t>Контрольная работа состоит из следующих обязательных структурных элементов:</w:t>
      </w:r>
    </w:p>
    <w:p w:rsidR="004E2C6B" w:rsidRDefault="004E2C6B" w:rsidP="004E2C6B">
      <w:pPr>
        <w:pStyle w:val="a4"/>
        <w:spacing w:after="0"/>
        <w:jc w:val="both"/>
        <w:rPr>
          <w:sz w:val="28"/>
          <w:szCs w:val="28"/>
        </w:rPr>
      </w:pPr>
      <w:r>
        <w:rPr>
          <w:sz w:val="28"/>
          <w:szCs w:val="28"/>
        </w:rPr>
        <w:tab/>
        <w:t>– титульный лист;</w:t>
      </w:r>
    </w:p>
    <w:p w:rsidR="004E2C6B" w:rsidRDefault="004E2C6B" w:rsidP="004E2C6B">
      <w:pPr>
        <w:pStyle w:val="a4"/>
        <w:spacing w:after="0"/>
        <w:jc w:val="both"/>
        <w:rPr>
          <w:sz w:val="28"/>
          <w:szCs w:val="28"/>
        </w:rPr>
      </w:pPr>
      <w:r>
        <w:rPr>
          <w:sz w:val="28"/>
          <w:szCs w:val="28"/>
        </w:rPr>
        <w:tab/>
        <w:t>– содержание;</w:t>
      </w:r>
    </w:p>
    <w:p w:rsidR="004E2C6B" w:rsidRDefault="004E2C6B" w:rsidP="004E2C6B">
      <w:pPr>
        <w:pStyle w:val="a4"/>
        <w:spacing w:after="0"/>
        <w:jc w:val="both"/>
        <w:rPr>
          <w:sz w:val="28"/>
          <w:szCs w:val="28"/>
        </w:rPr>
      </w:pPr>
      <w:r>
        <w:rPr>
          <w:sz w:val="28"/>
          <w:szCs w:val="28"/>
        </w:rPr>
        <w:tab/>
        <w:t xml:space="preserve">– </w:t>
      </w:r>
      <w:r w:rsidR="002178CE">
        <w:rPr>
          <w:sz w:val="28"/>
          <w:szCs w:val="28"/>
        </w:rPr>
        <w:t>задание для выполнения работы</w:t>
      </w:r>
    </w:p>
    <w:p w:rsidR="002178CE" w:rsidRDefault="002178CE" w:rsidP="004E2C6B">
      <w:pPr>
        <w:pStyle w:val="a4"/>
        <w:spacing w:after="0"/>
        <w:jc w:val="both"/>
        <w:rPr>
          <w:sz w:val="28"/>
          <w:szCs w:val="28"/>
        </w:rPr>
      </w:pPr>
      <w:r>
        <w:rPr>
          <w:sz w:val="28"/>
          <w:szCs w:val="28"/>
        </w:rPr>
        <w:tab/>
      </w:r>
      <w:r>
        <w:rPr>
          <w:sz w:val="28"/>
          <w:szCs w:val="28"/>
        </w:rPr>
        <w:softHyphen/>
        <w:t>– основная часть;</w:t>
      </w:r>
    </w:p>
    <w:p w:rsidR="002178CE" w:rsidRDefault="002178CE" w:rsidP="004E2C6B">
      <w:pPr>
        <w:pStyle w:val="a4"/>
        <w:spacing w:after="0"/>
        <w:jc w:val="both"/>
        <w:rPr>
          <w:sz w:val="28"/>
          <w:szCs w:val="28"/>
        </w:rPr>
      </w:pPr>
      <w:r>
        <w:rPr>
          <w:sz w:val="28"/>
          <w:szCs w:val="28"/>
        </w:rPr>
        <w:tab/>
        <w:t>– заключение.</w:t>
      </w:r>
    </w:p>
    <w:p w:rsidR="002178CE" w:rsidRDefault="002178CE" w:rsidP="004E2C6B">
      <w:pPr>
        <w:pStyle w:val="a4"/>
        <w:spacing w:after="0"/>
        <w:jc w:val="both"/>
        <w:rPr>
          <w:sz w:val="28"/>
          <w:szCs w:val="28"/>
        </w:rPr>
      </w:pPr>
      <w:r>
        <w:rPr>
          <w:sz w:val="28"/>
          <w:szCs w:val="28"/>
        </w:rPr>
        <w:tab/>
        <w:t xml:space="preserve">Титульный лист содержит основную информацию: </w:t>
      </w:r>
    </w:p>
    <w:p w:rsidR="002178CE" w:rsidRDefault="002178CE" w:rsidP="004E2C6B">
      <w:pPr>
        <w:pStyle w:val="a4"/>
        <w:spacing w:after="0"/>
        <w:jc w:val="both"/>
        <w:rPr>
          <w:sz w:val="28"/>
          <w:szCs w:val="28"/>
        </w:rPr>
      </w:pPr>
      <w:r>
        <w:rPr>
          <w:sz w:val="28"/>
          <w:szCs w:val="28"/>
        </w:rPr>
        <w:tab/>
        <w:t>– название – «контрольная работа по учебной дисциплине «</w:t>
      </w:r>
      <w:r w:rsidR="005F70B2">
        <w:rPr>
          <w:sz w:val="28"/>
          <w:szCs w:val="28"/>
        </w:rPr>
        <w:t>Операционный менеджмент</w:t>
      </w:r>
      <w:r w:rsidR="00AE72E9">
        <w:rPr>
          <w:sz w:val="28"/>
          <w:szCs w:val="28"/>
        </w:rPr>
        <w:t xml:space="preserve"> авиапредприятий</w:t>
      </w:r>
      <w:r>
        <w:rPr>
          <w:sz w:val="28"/>
          <w:szCs w:val="28"/>
        </w:rPr>
        <w:t>»</w:t>
      </w:r>
    </w:p>
    <w:p w:rsidR="002178CE" w:rsidRDefault="002178CE" w:rsidP="004E2C6B">
      <w:pPr>
        <w:pStyle w:val="a4"/>
        <w:spacing w:after="0"/>
        <w:jc w:val="both"/>
        <w:rPr>
          <w:sz w:val="28"/>
          <w:szCs w:val="28"/>
        </w:rPr>
      </w:pPr>
      <w:r>
        <w:rPr>
          <w:sz w:val="28"/>
          <w:szCs w:val="28"/>
        </w:rPr>
        <w:tab/>
        <w:t>– номер варианта;</w:t>
      </w:r>
    </w:p>
    <w:p w:rsidR="002178CE" w:rsidRDefault="002178CE" w:rsidP="004E2C6B">
      <w:pPr>
        <w:pStyle w:val="a4"/>
        <w:spacing w:after="0"/>
        <w:jc w:val="both"/>
        <w:rPr>
          <w:sz w:val="28"/>
          <w:szCs w:val="28"/>
        </w:rPr>
      </w:pPr>
      <w:r>
        <w:rPr>
          <w:sz w:val="28"/>
          <w:szCs w:val="28"/>
        </w:rPr>
        <w:tab/>
        <w:t>– номер и полное название специальности обучения студента;</w:t>
      </w:r>
    </w:p>
    <w:p w:rsidR="002178CE" w:rsidRDefault="002178CE" w:rsidP="004E2C6B">
      <w:pPr>
        <w:pStyle w:val="a4"/>
        <w:spacing w:after="0"/>
        <w:jc w:val="both"/>
        <w:rPr>
          <w:sz w:val="28"/>
          <w:szCs w:val="28"/>
        </w:rPr>
      </w:pPr>
      <w:r>
        <w:rPr>
          <w:sz w:val="28"/>
          <w:szCs w:val="28"/>
        </w:rPr>
        <w:tab/>
        <w:t>– фамилия и инициалы студента;</w:t>
      </w:r>
    </w:p>
    <w:p w:rsidR="00771FF5" w:rsidRDefault="00771FF5" w:rsidP="004E2C6B">
      <w:pPr>
        <w:pStyle w:val="a4"/>
        <w:spacing w:after="0"/>
        <w:jc w:val="both"/>
        <w:rPr>
          <w:sz w:val="28"/>
          <w:szCs w:val="28"/>
        </w:rPr>
      </w:pPr>
      <w:r>
        <w:rPr>
          <w:sz w:val="28"/>
          <w:szCs w:val="28"/>
        </w:rPr>
        <w:tab/>
        <w:t>– номер зачетной книжки;</w:t>
      </w:r>
    </w:p>
    <w:p w:rsidR="002178CE" w:rsidRDefault="002178CE" w:rsidP="004E2C6B">
      <w:pPr>
        <w:pStyle w:val="a4"/>
        <w:spacing w:after="0"/>
        <w:jc w:val="both"/>
        <w:rPr>
          <w:sz w:val="28"/>
          <w:szCs w:val="28"/>
        </w:rPr>
      </w:pPr>
      <w:r>
        <w:rPr>
          <w:sz w:val="28"/>
          <w:szCs w:val="28"/>
        </w:rPr>
        <w:tab/>
        <w:t>– учебный год выполнения работы.</w:t>
      </w:r>
    </w:p>
    <w:p w:rsidR="002178CE" w:rsidRDefault="002178CE" w:rsidP="004E2C6B">
      <w:pPr>
        <w:pStyle w:val="a4"/>
        <w:spacing w:after="0"/>
        <w:jc w:val="both"/>
        <w:rPr>
          <w:sz w:val="28"/>
          <w:szCs w:val="28"/>
        </w:rPr>
      </w:pPr>
      <w:r>
        <w:rPr>
          <w:sz w:val="28"/>
          <w:szCs w:val="28"/>
        </w:rPr>
        <w:lastRenderedPageBreak/>
        <w:tab/>
        <w:t>План контрольной работы отражается в «Содержании».</w:t>
      </w:r>
    </w:p>
    <w:p w:rsidR="002178CE" w:rsidRDefault="002178CE" w:rsidP="004E2C6B">
      <w:pPr>
        <w:pStyle w:val="a4"/>
        <w:spacing w:after="0"/>
        <w:jc w:val="both"/>
        <w:rPr>
          <w:sz w:val="28"/>
          <w:szCs w:val="28"/>
        </w:rPr>
      </w:pPr>
      <w:r>
        <w:rPr>
          <w:sz w:val="28"/>
          <w:szCs w:val="28"/>
        </w:rPr>
        <w:tab/>
        <w:t xml:space="preserve">В задании для выполнения контрольной работы излагаются, в табличном виде, данные для выполнения расчетов  </w:t>
      </w:r>
      <w:r w:rsidR="005F70B2">
        <w:rPr>
          <w:sz w:val="28"/>
          <w:szCs w:val="28"/>
        </w:rPr>
        <w:t>сетевого графика</w:t>
      </w:r>
      <w:r>
        <w:rPr>
          <w:sz w:val="28"/>
          <w:szCs w:val="28"/>
        </w:rPr>
        <w:t>.</w:t>
      </w:r>
    </w:p>
    <w:p w:rsidR="003D1964" w:rsidRDefault="002178CE" w:rsidP="004E2C6B">
      <w:pPr>
        <w:pStyle w:val="a4"/>
        <w:spacing w:after="0"/>
        <w:jc w:val="both"/>
        <w:rPr>
          <w:sz w:val="28"/>
          <w:szCs w:val="28"/>
        </w:rPr>
      </w:pPr>
      <w:r>
        <w:rPr>
          <w:sz w:val="28"/>
          <w:szCs w:val="28"/>
        </w:rPr>
        <w:tab/>
        <w:t xml:space="preserve">Основная часть </w:t>
      </w:r>
      <w:r w:rsidR="005F70B2">
        <w:rPr>
          <w:sz w:val="28"/>
          <w:szCs w:val="28"/>
        </w:rPr>
        <w:t>контрольной работы должна содержать расширенную топология сетевого графика на которой полностью должны отражаться все рассчитанные параметры сетевого графика</w:t>
      </w:r>
      <w:proofErr w:type="gramStart"/>
      <w:r w:rsidR="005F70B2">
        <w:rPr>
          <w:sz w:val="28"/>
          <w:szCs w:val="28"/>
        </w:rPr>
        <w:t xml:space="preserve"> </w:t>
      </w:r>
      <w:r w:rsidR="003D1964">
        <w:rPr>
          <w:sz w:val="28"/>
          <w:szCs w:val="28"/>
        </w:rPr>
        <w:t>.</w:t>
      </w:r>
      <w:proofErr w:type="gramEnd"/>
      <w:r w:rsidR="003D1964">
        <w:rPr>
          <w:sz w:val="28"/>
          <w:szCs w:val="28"/>
        </w:rPr>
        <w:t xml:space="preserve"> </w:t>
      </w:r>
    </w:p>
    <w:p w:rsidR="002178CE" w:rsidRDefault="003D1964" w:rsidP="004E2C6B">
      <w:pPr>
        <w:pStyle w:val="a4"/>
        <w:spacing w:after="0"/>
        <w:jc w:val="both"/>
        <w:rPr>
          <w:sz w:val="28"/>
          <w:szCs w:val="28"/>
        </w:rPr>
      </w:pPr>
      <w:r>
        <w:rPr>
          <w:sz w:val="28"/>
          <w:szCs w:val="28"/>
        </w:rPr>
        <w:tab/>
        <w:t xml:space="preserve">Заключение должно содержать вывод, полученный на основании расчетов, а также возможные организационные предложения по улучшению полученных результатов.    </w:t>
      </w:r>
      <w:r w:rsidR="002178CE">
        <w:rPr>
          <w:sz w:val="28"/>
          <w:szCs w:val="28"/>
        </w:rPr>
        <w:t xml:space="preserve">    </w:t>
      </w:r>
    </w:p>
    <w:p w:rsidR="00771FF5" w:rsidRDefault="00771FF5" w:rsidP="004E2C6B">
      <w:pPr>
        <w:pStyle w:val="a4"/>
        <w:spacing w:after="0"/>
        <w:jc w:val="both"/>
        <w:rPr>
          <w:sz w:val="28"/>
          <w:szCs w:val="28"/>
        </w:rPr>
      </w:pPr>
      <w:r>
        <w:rPr>
          <w:sz w:val="28"/>
          <w:szCs w:val="28"/>
        </w:rPr>
        <w:tab/>
        <w:t>Контрольная работы выполняется печатным способом на листах формата А</w:t>
      </w:r>
      <w:proofErr w:type="gramStart"/>
      <w:r>
        <w:rPr>
          <w:sz w:val="28"/>
          <w:szCs w:val="28"/>
        </w:rPr>
        <w:t>4</w:t>
      </w:r>
      <w:proofErr w:type="gramEnd"/>
      <w:r>
        <w:rPr>
          <w:sz w:val="28"/>
          <w:szCs w:val="28"/>
        </w:rPr>
        <w:t xml:space="preserve">, скрепляется или вкладывается в «папку-файлик».    </w:t>
      </w:r>
    </w:p>
    <w:p w:rsidR="002178CE" w:rsidRDefault="002178CE" w:rsidP="004E2C6B">
      <w:pPr>
        <w:pStyle w:val="a4"/>
        <w:spacing w:after="0"/>
        <w:jc w:val="both"/>
        <w:rPr>
          <w:sz w:val="28"/>
          <w:szCs w:val="28"/>
        </w:rPr>
      </w:pPr>
    </w:p>
    <w:p w:rsidR="003D1964" w:rsidRDefault="001340B0" w:rsidP="001340B0">
      <w:pPr>
        <w:pStyle w:val="a4"/>
        <w:spacing w:after="0"/>
        <w:jc w:val="center"/>
        <w:rPr>
          <w:b/>
          <w:sz w:val="28"/>
          <w:szCs w:val="28"/>
        </w:rPr>
      </w:pPr>
      <w:r w:rsidRPr="001340B0">
        <w:rPr>
          <w:b/>
          <w:sz w:val="28"/>
          <w:szCs w:val="28"/>
        </w:rPr>
        <w:t>3. Выбор варианта</w:t>
      </w:r>
      <w:r w:rsidR="00771FF5">
        <w:rPr>
          <w:b/>
          <w:sz w:val="28"/>
          <w:szCs w:val="28"/>
        </w:rPr>
        <w:t xml:space="preserve"> задания</w:t>
      </w:r>
    </w:p>
    <w:p w:rsidR="00771FF5" w:rsidRDefault="00771FF5" w:rsidP="00010E22">
      <w:pPr>
        <w:pStyle w:val="a4"/>
        <w:jc w:val="both"/>
        <w:rPr>
          <w:sz w:val="28"/>
          <w:szCs w:val="28"/>
        </w:rPr>
      </w:pPr>
      <w:r>
        <w:rPr>
          <w:sz w:val="28"/>
          <w:szCs w:val="28"/>
        </w:rPr>
        <w:tab/>
        <w:t>Варианты заданий контрольной работы определяются в соответствии с последней цифрой зачетной книжки студента.</w:t>
      </w:r>
    </w:p>
    <w:tbl>
      <w:tblPr>
        <w:tblStyle w:val="af1"/>
        <w:tblW w:w="9318" w:type="dxa"/>
        <w:tblLook w:val="04A0"/>
      </w:tblPr>
      <w:tblGrid>
        <w:gridCol w:w="2518"/>
        <w:gridCol w:w="680"/>
        <w:gridCol w:w="680"/>
        <w:gridCol w:w="680"/>
        <w:gridCol w:w="680"/>
        <w:gridCol w:w="680"/>
        <w:gridCol w:w="680"/>
        <w:gridCol w:w="680"/>
        <w:gridCol w:w="680"/>
        <w:gridCol w:w="680"/>
        <w:gridCol w:w="680"/>
      </w:tblGrid>
      <w:tr w:rsidR="00771FF5" w:rsidRPr="00010E22" w:rsidTr="00010E22">
        <w:trPr>
          <w:trHeight w:val="340"/>
        </w:trPr>
        <w:tc>
          <w:tcPr>
            <w:tcW w:w="2518" w:type="dxa"/>
            <w:vAlign w:val="center"/>
          </w:tcPr>
          <w:p w:rsidR="00771FF5" w:rsidRPr="00010E22" w:rsidRDefault="00771FF5" w:rsidP="00771FF5">
            <w:pPr>
              <w:pStyle w:val="a4"/>
              <w:spacing w:after="0"/>
              <w:jc w:val="center"/>
              <w:rPr>
                <w:sz w:val="24"/>
                <w:szCs w:val="24"/>
              </w:rPr>
            </w:pPr>
            <w:r w:rsidRPr="00010E22">
              <w:rPr>
                <w:sz w:val="24"/>
                <w:szCs w:val="24"/>
              </w:rPr>
              <w:t>Последняя цифра зачетной книжки</w:t>
            </w:r>
          </w:p>
        </w:tc>
        <w:tc>
          <w:tcPr>
            <w:tcW w:w="680" w:type="dxa"/>
            <w:vAlign w:val="center"/>
          </w:tcPr>
          <w:p w:rsidR="00771FF5" w:rsidRPr="00010E22" w:rsidRDefault="00010E22" w:rsidP="00771FF5">
            <w:pPr>
              <w:pStyle w:val="a4"/>
              <w:spacing w:after="0"/>
              <w:jc w:val="center"/>
              <w:rPr>
                <w:sz w:val="24"/>
                <w:szCs w:val="24"/>
              </w:rPr>
            </w:pPr>
            <w:r>
              <w:rPr>
                <w:sz w:val="24"/>
                <w:szCs w:val="24"/>
              </w:rPr>
              <w:t>0</w:t>
            </w:r>
          </w:p>
        </w:tc>
        <w:tc>
          <w:tcPr>
            <w:tcW w:w="680" w:type="dxa"/>
            <w:vAlign w:val="center"/>
          </w:tcPr>
          <w:p w:rsidR="00771FF5" w:rsidRPr="00010E22" w:rsidRDefault="00010E22" w:rsidP="00771FF5">
            <w:pPr>
              <w:pStyle w:val="a4"/>
              <w:spacing w:after="0"/>
              <w:jc w:val="center"/>
              <w:rPr>
                <w:sz w:val="24"/>
                <w:szCs w:val="24"/>
              </w:rPr>
            </w:pPr>
            <w:r>
              <w:rPr>
                <w:sz w:val="24"/>
                <w:szCs w:val="24"/>
              </w:rPr>
              <w:t>1</w:t>
            </w:r>
          </w:p>
        </w:tc>
        <w:tc>
          <w:tcPr>
            <w:tcW w:w="680" w:type="dxa"/>
            <w:vAlign w:val="center"/>
          </w:tcPr>
          <w:p w:rsidR="00771FF5" w:rsidRPr="00010E22" w:rsidRDefault="00010E22" w:rsidP="00771FF5">
            <w:pPr>
              <w:pStyle w:val="a4"/>
              <w:spacing w:after="0"/>
              <w:jc w:val="center"/>
              <w:rPr>
                <w:sz w:val="24"/>
                <w:szCs w:val="24"/>
              </w:rPr>
            </w:pPr>
            <w:r>
              <w:rPr>
                <w:sz w:val="24"/>
                <w:szCs w:val="24"/>
              </w:rPr>
              <w:t>2</w:t>
            </w:r>
          </w:p>
        </w:tc>
        <w:tc>
          <w:tcPr>
            <w:tcW w:w="680" w:type="dxa"/>
            <w:vAlign w:val="center"/>
          </w:tcPr>
          <w:p w:rsidR="00771FF5" w:rsidRPr="00010E22" w:rsidRDefault="00010E22" w:rsidP="00771FF5">
            <w:pPr>
              <w:pStyle w:val="a4"/>
              <w:spacing w:after="0"/>
              <w:jc w:val="center"/>
              <w:rPr>
                <w:sz w:val="24"/>
                <w:szCs w:val="24"/>
              </w:rPr>
            </w:pPr>
            <w:r>
              <w:rPr>
                <w:sz w:val="24"/>
                <w:szCs w:val="24"/>
              </w:rPr>
              <w:t>3</w:t>
            </w:r>
          </w:p>
        </w:tc>
        <w:tc>
          <w:tcPr>
            <w:tcW w:w="680" w:type="dxa"/>
            <w:vAlign w:val="center"/>
          </w:tcPr>
          <w:p w:rsidR="00771FF5" w:rsidRPr="00010E22" w:rsidRDefault="00010E22" w:rsidP="00771FF5">
            <w:pPr>
              <w:pStyle w:val="a4"/>
              <w:spacing w:after="0"/>
              <w:jc w:val="center"/>
              <w:rPr>
                <w:sz w:val="24"/>
                <w:szCs w:val="24"/>
              </w:rPr>
            </w:pPr>
            <w:r>
              <w:rPr>
                <w:sz w:val="24"/>
                <w:szCs w:val="24"/>
              </w:rPr>
              <w:t>4</w:t>
            </w:r>
          </w:p>
        </w:tc>
        <w:tc>
          <w:tcPr>
            <w:tcW w:w="680" w:type="dxa"/>
            <w:vAlign w:val="center"/>
          </w:tcPr>
          <w:p w:rsidR="00771FF5" w:rsidRPr="00010E22" w:rsidRDefault="00010E22" w:rsidP="00771FF5">
            <w:pPr>
              <w:pStyle w:val="a4"/>
              <w:spacing w:after="0"/>
              <w:jc w:val="center"/>
              <w:rPr>
                <w:sz w:val="24"/>
                <w:szCs w:val="24"/>
              </w:rPr>
            </w:pPr>
            <w:r>
              <w:rPr>
                <w:sz w:val="24"/>
                <w:szCs w:val="24"/>
              </w:rPr>
              <w:t>5</w:t>
            </w:r>
          </w:p>
        </w:tc>
        <w:tc>
          <w:tcPr>
            <w:tcW w:w="680" w:type="dxa"/>
            <w:vAlign w:val="center"/>
          </w:tcPr>
          <w:p w:rsidR="00771FF5" w:rsidRPr="00010E22" w:rsidRDefault="00010E22" w:rsidP="00771FF5">
            <w:pPr>
              <w:pStyle w:val="a4"/>
              <w:spacing w:after="0"/>
              <w:jc w:val="center"/>
              <w:rPr>
                <w:sz w:val="24"/>
                <w:szCs w:val="24"/>
              </w:rPr>
            </w:pPr>
            <w:r>
              <w:rPr>
                <w:sz w:val="24"/>
                <w:szCs w:val="24"/>
              </w:rPr>
              <w:t>6</w:t>
            </w:r>
          </w:p>
        </w:tc>
        <w:tc>
          <w:tcPr>
            <w:tcW w:w="680" w:type="dxa"/>
            <w:vAlign w:val="center"/>
          </w:tcPr>
          <w:p w:rsidR="00771FF5" w:rsidRPr="00010E22" w:rsidRDefault="00010E22" w:rsidP="00771FF5">
            <w:pPr>
              <w:pStyle w:val="a4"/>
              <w:spacing w:after="0"/>
              <w:jc w:val="center"/>
              <w:rPr>
                <w:sz w:val="24"/>
                <w:szCs w:val="24"/>
              </w:rPr>
            </w:pPr>
            <w:r>
              <w:rPr>
                <w:sz w:val="24"/>
                <w:szCs w:val="24"/>
              </w:rPr>
              <w:t>7</w:t>
            </w:r>
          </w:p>
        </w:tc>
        <w:tc>
          <w:tcPr>
            <w:tcW w:w="680" w:type="dxa"/>
            <w:vAlign w:val="center"/>
          </w:tcPr>
          <w:p w:rsidR="00771FF5" w:rsidRPr="00010E22" w:rsidRDefault="00010E22" w:rsidP="00010E22">
            <w:pPr>
              <w:pStyle w:val="a4"/>
              <w:spacing w:after="0"/>
              <w:jc w:val="center"/>
              <w:rPr>
                <w:sz w:val="24"/>
                <w:szCs w:val="24"/>
              </w:rPr>
            </w:pPr>
            <w:r>
              <w:rPr>
                <w:sz w:val="24"/>
                <w:szCs w:val="24"/>
              </w:rPr>
              <w:t>8</w:t>
            </w:r>
          </w:p>
        </w:tc>
        <w:tc>
          <w:tcPr>
            <w:tcW w:w="680" w:type="dxa"/>
            <w:vAlign w:val="center"/>
          </w:tcPr>
          <w:p w:rsidR="00771FF5" w:rsidRPr="00010E22" w:rsidRDefault="00010E22" w:rsidP="00771FF5">
            <w:pPr>
              <w:pStyle w:val="a4"/>
              <w:spacing w:after="0"/>
              <w:jc w:val="center"/>
              <w:rPr>
                <w:sz w:val="24"/>
                <w:szCs w:val="24"/>
              </w:rPr>
            </w:pPr>
            <w:r>
              <w:rPr>
                <w:sz w:val="24"/>
                <w:szCs w:val="24"/>
              </w:rPr>
              <w:t>9</w:t>
            </w:r>
          </w:p>
        </w:tc>
      </w:tr>
      <w:tr w:rsidR="00771FF5" w:rsidRPr="00010E22" w:rsidTr="00010E22">
        <w:trPr>
          <w:trHeight w:val="340"/>
        </w:trPr>
        <w:tc>
          <w:tcPr>
            <w:tcW w:w="2518" w:type="dxa"/>
            <w:vAlign w:val="center"/>
          </w:tcPr>
          <w:p w:rsidR="00771FF5" w:rsidRPr="00010E22" w:rsidRDefault="00010E22" w:rsidP="00771FF5">
            <w:pPr>
              <w:pStyle w:val="a4"/>
              <w:spacing w:after="0"/>
              <w:jc w:val="center"/>
              <w:rPr>
                <w:sz w:val="24"/>
                <w:szCs w:val="24"/>
              </w:rPr>
            </w:pPr>
            <w:r w:rsidRPr="00010E22">
              <w:rPr>
                <w:sz w:val="24"/>
                <w:szCs w:val="24"/>
              </w:rPr>
              <w:t>Номер задания</w:t>
            </w:r>
          </w:p>
        </w:tc>
        <w:tc>
          <w:tcPr>
            <w:tcW w:w="680" w:type="dxa"/>
            <w:vAlign w:val="center"/>
          </w:tcPr>
          <w:p w:rsidR="00771FF5" w:rsidRPr="00010E22" w:rsidRDefault="00010E22" w:rsidP="00771FF5">
            <w:pPr>
              <w:pStyle w:val="a4"/>
              <w:spacing w:after="0"/>
              <w:jc w:val="center"/>
              <w:rPr>
                <w:sz w:val="24"/>
                <w:szCs w:val="24"/>
              </w:rPr>
            </w:pPr>
            <w:r>
              <w:rPr>
                <w:sz w:val="24"/>
                <w:szCs w:val="24"/>
              </w:rPr>
              <w:t>10</w:t>
            </w:r>
          </w:p>
        </w:tc>
        <w:tc>
          <w:tcPr>
            <w:tcW w:w="680" w:type="dxa"/>
            <w:vAlign w:val="center"/>
          </w:tcPr>
          <w:p w:rsidR="00771FF5" w:rsidRPr="00010E22" w:rsidRDefault="00010E22" w:rsidP="00771FF5">
            <w:pPr>
              <w:pStyle w:val="a4"/>
              <w:spacing w:after="0"/>
              <w:jc w:val="center"/>
              <w:rPr>
                <w:sz w:val="24"/>
                <w:szCs w:val="24"/>
              </w:rPr>
            </w:pPr>
            <w:r>
              <w:rPr>
                <w:sz w:val="24"/>
                <w:szCs w:val="24"/>
              </w:rPr>
              <w:t>1</w:t>
            </w:r>
          </w:p>
        </w:tc>
        <w:tc>
          <w:tcPr>
            <w:tcW w:w="680" w:type="dxa"/>
            <w:vAlign w:val="center"/>
          </w:tcPr>
          <w:p w:rsidR="00771FF5" w:rsidRPr="00010E22" w:rsidRDefault="00010E22" w:rsidP="00771FF5">
            <w:pPr>
              <w:pStyle w:val="a4"/>
              <w:spacing w:after="0"/>
              <w:jc w:val="center"/>
              <w:rPr>
                <w:sz w:val="24"/>
                <w:szCs w:val="24"/>
              </w:rPr>
            </w:pPr>
            <w:r>
              <w:rPr>
                <w:sz w:val="24"/>
                <w:szCs w:val="24"/>
              </w:rPr>
              <w:t>2</w:t>
            </w:r>
          </w:p>
        </w:tc>
        <w:tc>
          <w:tcPr>
            <w:tcW w:w="680" w:type="dxa"/>
            <w:vAlign w:val="center"/>
          </w:tcPr>
          <w:p w:rsidR="00771FF5" w:rsidRPr="00010E22" w:rsidRDefault="00010E22" w:rsidP="00771FF5">
            <w:pPr>
              <w:pStyle w:val="a4"/>
              <w:spacing w:after="0"/>
              <w:jc w:val="center"/>
              <w:rPr>
                <w:sz w:val="24"/>
                <w:szCs w:val="24"/>
              </w:rPr>
            </w:pPr>
            <w:r>
              <w:rPr>
                <w:sz w:val="24"/>
                <w:szCs w:val="24"/>
              </w:rPr>
              <w:t>3</w:t>
            </w:r>
          </w:p>
        </w:tc>
        <w:tc>
          <w:tcPr>
            <w:tcW w:w="680" w:type="dxa"/>
            <w:vAlign w:val="center"/>
          </w:tcPr>
          <w:p w:rsidR="00771FF5" w:rsidRPr="00010E22" w:rsidRDefault="00010E22" w:rsidP="00771FF5">
            <w:pPr>
              <w:pStyle w:val="a4"/>
              <w:spacing w:after="0"/>
              <w:jc w:val="center"/>
              <w:rPr>
                <w:sz w:val="24"/>
                <w:szCs w:val="24"/>
              </w:rPr>
            </w:pPr>
            <w:r>
              <w:rPr>
                <w:sz w:val="24"/>
                <w:szCs w:val="24"/>
              </w:rPr>
              <w:t>4</w:t>
            </w:r>
          </w:p>
        </w:tc>
        <w:tc>
          <w:tcPr>
            <w:tcW w:w="680" w:type="dxa"/>
            <w:vAlign w:val="center"/>
          </w:tcPr>
          <w:p w:rsidR="00771FF5" w:rsidRPr="00010E22" w:rsidRDefault="00010E22" w:rsidP="00771FF5">
            <w:pPr>
              <w:pStyle w:val="a4"/>
              <w:spacing w:after="0"/>
              <w:jc w:val="center"/>
              <w:rPr>
                <w:sz w:val="24"/>
                <w:szCs w:val="24"/>
              </w:rPr>
            </w:pPr>
            <w:r>
              <w:rPr>
                <w:sz w:val="24"/>
                <w:szCs w:val="24"/>
              </w:rPr>
              <w:t>5</w:t>
            </w:r>
          </w:p>
        </w:tc>
        <w:tc>
          <w:tcPr>
            <w:tcW w:w="680" w:type="dxa"/>
            <w:vAlign w:val="center"/>
          </w:tcPr>
          <w:p w:rsidR="00771FF5" w:rsidRPr="00010E22" w:rsidRDefault="00010E22" w:rsidP="00771FF5">
            <w:pPr>
              <w:pStyle w:val="a4"/>
              <w:spacing w:after="0"/>
              <w:jc w:val="center"/>
              <w:rPr>
                <w:sz w:val="24"/>
                <w:szCs w:val="24"/>
              </w:rPr>
            </w:pPr>
            <w:r>
              <w:rPr>
                <w:sz w:val="24"/>
                <w:szCs w:val="24"/>
              </w:rPr>
              <w:t>6</w:t>
            </w:r>
          </w:p>
        </w:tc>
        <w:tc>
          <w:tcPr>
            <w:tcW w:w="680" w:type="dxa"/>
            <w:vAlign w:val="center"/>
          </w:tcPr>
          <w:p w:rsidR="00771FF5" w:rsidRPr="00010E22" w:rsidRDefault="00010E22" w:rsidP="00771FF5">
            <w:pPr>
              <w:pStyle w:val="a4"/>
              <w:spacing w:after="0"/>
              <w:jc w:val="center"/>
              <w:rPr>
                <w:sz w:val="24"/>
                <w:szCs w:val="24"/>
              </w:rPr>
            </w:pPr>
            <w:r>
              <w:rPr>
                <w:sz w:val="24"/>
                <w:szCs w:val="24"/>
              </w:rPr>
              <w:t>7</w:t>
            </w:r>
          </w:p>
        </w:tc>
        <w:tc>
          <w:tcPr>
            <w:tcW w:w="680" w:type="dxa"/>
          </w:tcPr>
          <w:p w:rsidR="00771FF5" w:rsidRPr="00010E22" w:rsidRDefault="00010E22" w:rsidP="00771FF5">
            <w:pPr>
              <w:pStyle w:val="a4"/>
              <w:spacing w:after="0"/>
              <w:jc w:val="center"/>
              <w:rPr>
                <w:sz w:val="24"/>
                <w:szCs w:val="24"/>
              </w:rPr>
            </w:pPr>
            <w:r>
              <w:rPr>
                <w:sz w:val="24"/>
                <w:szCs w:val="24"/>
              </w:rPr>
              <w:t>8</w:t>
            </w:r>
          </w:p>
        </w:tc>
        <w:tc>
          <w:tcPr>
            <w:tcW w:w="680" w:type="dxa"/>
            <w:vAlign w:val="center"/>
          </w:tcPr>
          <w:p w:rsidR="00771FF5" w:rsidRPr="00010E22" w:rsidRDefault="00010E22" w:rsidP="00771FF5">
            <w:pPr>
              <w:pStyle w:val="a4"/>
              <w:spacing w:after="0"/>
              <w:jc w:val="center"/>
              <w:rPr>
                <w:sz w:val="24"/>
                <w:szCs w:val="24"/>
              </w:rPr>
            </w:pPr>
            <w:r>
              <w:rPr>
                <w:sz w:val="24"/>
                <w:szCs w:val="24"/>
              </w:rPr>
              <w:t>9</w:t>
            </w:r>
          </w:p>
        </w:tc>
      </w:tr>
    </w:tbl>
    <w:p w:rsidR="00771FF5" w:rsidRDefault="00771FF5" w:rsidP="00771FF5">
      <w:pPr>
        <w:pStyle w:val="a4"/>
        <w:spacing w:after="0"/>
        <w:jc w:val="both"/>
        <w:rPr>
          <w:sz w:val="28"/>
          <w:szCs w:val="28"/>
        </w:rPr>
      </w:pPr>
    </w:p>
    <w:p w:rsidR="00010E22" w:rsidRDefault="00010E22" w:rsidP="00771FF5">
      <w:pPr>
        <w:pStyle w:val="a4"/>
        <w:spacing w:after="0"/>
        <w:jc w:val="both"/>
        <w:rPr>
          <w:sz w:val="28"/>
          <w:szCs w:val="28"/>
        </w:rPr>
      </w:pPr>
      <w:r>
        <w:rPr>
          <w:sz w:val="28"/>
          <w:szCs w:val="28"/>
        </w:rPr>
        <w:tab/>
        <w:t>Задания для выполнения контрольной работы приведены в разделе «варианты заданий».</w:t>
      </w:r>
    </w:p>
    <w:p w:rsidR="00010E22" w:rsidRDefault="00010E22" w:rsidP="00771FF5">
      <w:pPr>
        <w:pStyle w:val="a4"/>
        <w:spacing w:after="0"/>
        <w:jc w:val="both"/>
        <w:rPr>
          <w:sz w:val="28"/>
          <w:szCs w:val="28"/>
        </w:rPr>
      </w:pPr>
    </w:p>
    <w:p w:rsidR="005F70B2" w:rsidRDefault="005F70B2" w:rsidP="00771FF5">
      <w:pPr>
        <w:pStyle w:val="a4"/>
        <w:spacing w:after="0"/>
        <w:jc w:val="both"/>
        <w:rPr>
          <w:sz w:val="28"/>
          <w:szCs w:val="28"/>
        </w:rPr>
      </w:pPr>
    </w:p>
    <w:p w:rsidR="005F70B2" w:rsidRPr="004C402F" w:rsidRDefault="004C402F" w:rsidP="004C402F">
      <w:pPr>
        <w:pStyle w:val="a4"/>
        <w:spacing w:after="0"/>
        <w:jc w:val="center"/>
        <w:rPr>
          <w:b/>
          <w:sz w:val="28"/>
          <w:szCs w:val="28"/>
        </w:rPr>
      </w:pPr>
      <w:r w:rsidRPr="004C402F">
        <w:rPr>
          <w:b/>
          <w:sz w:val="28"/>
          <w:szCs w:val="28"/>
        </w:rPr>
        <w:t>4. Краткое изложение теоретического материала по предмету</w:t>
      </w:r>
    </w:p>
    <w:p w:rsidR="005F70B2" w:rsidRDefault="005F70B2" w:rsidP="00771FF5">
      <w:pPr>
        <w:pStyle w:val="a4"/>
        <w:spacing w:after="0"/>
        <w:jc w:val="both"/>
        <w:rPr>
          <w:sz w:val="28"/>
          <w:szCs w:val="28"/>
        </w:rPr>
      </w:pPr>
    </w:p>
    <w:p w:rsidR="004C402F" w:rsidRDefault="004C402F" w:rsidP="004C402F">
      <w:pPr>
        <w:autoSpaceDE w:val="0"/>
        <w:autoSpaceDN w:val="0"/>
        <w:adjustRightInd w:val="0"/>
        <w:spacing w:line="276" w:lineRule="auto"/>
        <w:jc w:val="both"/>
        <w:rPr>
          <w:rFonts w:eastAsia="Petersburg-Regular"/>
          <w:sz w:val="28"/>
          <w:szCs w:val="28"/>
        </w:rPr>
      </w:pPr>
      <w:r w:rsidRPr="00EB64E0">
        <w:rPr>
          <w:rFonts w:eastAsia="Petersburg-Bold"/>
          <w:b/>
          <w:bCs/>
          <w:sz w:val="28"/>
          <w:szCs w:val="28"/>
        </w:rPr>
        <w:t xml:space="preserve">Операционный менеджмент </w:t>
      </w:r>
      <w:r w:rsidRPr="00EB64E0">
        <w:rPr>
          <w:rFonts w:eastAsia="Petersburg-Regular"/>
          <w:sz w:val="28"/>
          <w:szCs w:val="28"/>
        </w:rPr>
        <w:t>— это деятельность по разработке, использованию</w:t>
      </w:r>
      <w:r>
        <w:rPr>
          <w:rFonts w:eastAsia="Petersburg-Regular"/>
          <w:sz w:val="28"/>
          <w:szCs w:val="28"/>
        </w:rPr>
        <w:t xml:space="preserve"> </w:t>
      </w:r>
      <w:r w:rsidRPr="00EB64E0">
        <w:rPr>
          <w:rFonts w:eastAsia="Petersburg-Regular"/>
          <w:sz w:val="28"/>
          <w:szCs w:val="28"/>
        </w:rPr>
        <w:t>и усовершенствованию бизнес-процессов, направленных на производство основных видов продукции и услуг.</w:t>
      </w:r>
    </w:p>
    <w:p w:rsidR="004C402F" w:rsidRDefault="004C402F" w:rsidP="004C402F">
      <w:pPr>
        <w:autoSpaceDE w:val="0"/>
        <w:autoSpaceDN w:val="0"/>
        <w:adjustRightInd w:val="0"/>
        <w:spacing w:line="276" w:lineRule="auto"/>
        <w:jc w:val="center"/>
        <w:rPr>
          <w:rFonts w:eastAsia="Petersburg-Regular"/>
          <w:sz w:val="28"/>
          <w:szCs w:val="28"/>
        </w:rPr>
      </w:pPr>
    </w:p>
    <w:p w:rsidR="004C402F" w:rsidRDefault="004C402F" w:rsidP="004C402F">
      <w:pPr>
        <w:spacing w:line="360" w:lineRule="auto"/>
        <w:jc w:val="center"/>
        <w:rPr>
          <w:b/>
          <w:sz w:val="28"/>
          <w:szCs w:val="28"/>
        </w:rPr>
      </w:pPr>
      <w:r w:rsidRPr="004C402F">
        <w:rPr>
          <w:rFonts w:eastAsia="Petersburg-Regular"/>
          <w:b/>
          <w:sz w:val="28"/>
          <w:szCs w:val="28"/>
        </w:rPr>
        <w:t>4.1.</w:t>
      </w:r>
      <w:r>
        <w:rPr>
          <w:rFonts w:eastAsia="Petersburg-Regular"/>
          <w:sz w:val="28"/>
          <w:szCs w:val="28"/>
        </w:rPr>
        <w:t xml:space="preserve"> </w:t>
      </w:r>
      <w:r w:rsidRPr="003D54DB">
        <w:rPr>
          <w:b/>
          <w:sz w:val="28"/>
          <w:szCs w:val="28"/>
        </w:rPr>
        <w:t>Функции организаций</w:t>
      </w:r>
    </w:p>
    <w:p w:rsidR="004C402F" w:rsidRPr="003D54DB" w:rsidRDefault="004C402F" w:rsidP="004C402F">
      <w:pPr>
        <w:autoSpaceDE w:val="0"/>
        <w:autoSpaceDN w:val="0"/>
        <w:adjustRightInd w:val="0"/>
        <w:spacing w:line="276" w:lineRule="auto"/>
        <w:jc w:val="both"/>
        <w:rPr>
          <w:rFonts w:eastAsia="Petersburg-Regular"/>
          <w:sz w:val="28"/>
          <w:szCs w:val="28"/>
        </w:rPr>
      </w:pPr>
      <w:r w:rsidRPr="003D54DB">
        <w:rPr>
          <w:rFonts w:eastAsia="Petersburg-Regular"/>
          <w:sz w:val="28"/>
          <w:szCs w:val="28"/>
        </w:rPr>
        <w:t>В зависимости от выделяемых задач функции операционного менеджмента</w:t>
      </w:r>
    </w:p>
    <w:p w:rsidR="004C402F" w:rsidRDefault="004C402F" w:rsidP="004C402F">
      <w:pPr>
        <w:autoSpaceDE w:val="0"/>
        <w:autoSpaceDN w:val="0"/>
        <w:adjustRightInd w:val="0"/>
        <w:spacing w:line="276" w:lineRule="auto"/>
        <w:jc w:val="both"/>
        <w:rPr>
          <w:rFonts w:eastAsia="Petersburg-Regular"/>
          <w:sz w:val="28"/>
          <w:szCs w:val="28"/>
        </w:rPr>
      </w:pPr>
      <w:r w:rsidRPr="003D54DB">
        <w:rPr>
          <w:rFonts w:eastAsia="Petersburg-Regular"/>
          <w:sz w:val="28"/>
          <w:szCs w:val="28"/>
        </w:rPr>
        <w:t>разбиваются на группы.</w:t>
      </w:r>
      <w:r>
        <w:rPr>
          <w:rFonts w:eastAsia="Petersburg-Regular"/>
          <w:sz w:val="28"/>
          <w:szCs w:val="28"/>
        </w:rPr>
        <w:t xml:space="preserve"> </w:t>
      </w:r>
    </w:p>
    <w:p w:rsidR="004C402F" w:rsidRPr="003D54DB" w:rsidRDefault="004C402F" w:rsidP="004C402F">
      <w:pPr>
        <w:autoSpaceDE w:val="0"/>
        <w:autoSpaceDN w:val="0"/>
        <w:adjustRightInd w:val="0"/>
        <w:spacing w:line="276" w:lineRule="auto"/>
        <w:jc w:val="both"/>
        <w:rPr>
          <w:rFonts w:eastAsia="Petersburg-Regular"/>
          <w:sz w:val="28"/>
          <w:szCs w:val="28"/>
        </w:rPr>
      </w:pPr>
      <w:r w:rsidRPr="00C6152A">
        <w:rPr>
          <w:rFonts w:eastAsia="Petersburg-Italic"/>
          <w:b/>
          <w:i/>
          <w:iCs/>
          <w:sz w:val="28"/>
          <w:szCs w:val="28"/>
        </w:rPr>
        <w:t>Финансовая функция</w:t>
      </w:r>
      <w:r w:rsidRPr="00C6152A">
        <w:rPr>
          <w:rFonts w:eastAsia="Petersburg-Regular"/>
          <w:b/>
          <w:sz w:val="28"/>
          <w:szCs w:val="28"/>
        </w:rPr>
        <w:t>, задача которой состоит в формировании осно</w:t>
      </w:r>
      <w:r>
        <w:rPr>
          <w:rFonts w:eastAsia="Petersburg-Regular"/>
          <w:b/>
          <w:sz w:val="28"/>
          <w:szCs w:val="28"/>
        </w:rPr>
        <w:t>вного ка</w:t>
      </w:r>
      <w:r w:rsidRPr="00C6152A">
        <w:rPr>
          <w:rFonts w:eastAsia="Petersburg-Regular"/>
          <w:b/>
          <w:sz w:val="28"/>
          <w:szCs w:val="28"/>
        </w:rPr>
        <w:t>питала организации и его рациональном использовании.</w:t>
      </w:r>
      <w:r w:rsidRPr="003D54DB">
        <w:rPr>
          <w:rFonts w:eastAsia="Petersburg-Regular"/>
          <w:sz w:val="28"/>
          <w:szCs w:val="28"/>
        </w:rPr>
        <w:t xml:space="preserve"> </w:t>
      </w:r>
      <w:r w:rsidRPr="004C402F">
        <w:rPr>
          <w:rFonts w:eastAsia="Petersburg-Regular"/>
          <w:sz w:val="28"/>
          <w:szCs w:val="28"/>
        </w:rPr>
        <w:t>Достаточное количество ресурсов, находящихся в распоряжении организации, позволяет сформировать ее производственные фонды, осуществлять своевременную оплату труда работникам, а также текущее финансирование деятельности. Вся деятельность организации при этом подчинена принципу — доходы от продажи товаров и услуг должны превышать затраты и обеспечивать прибыль.</w:t>
      </w:r>
      <w:r w:rsidRPr="003D54DB">
        <w:rPr>
          <w:rFonts w:eastAsia="Petersburg-Regular"/>
          <w:sz w:val="28"/>
          <w:szCs w:val="28"/>
        </w:rPr>
        <w:t xml:space="preserve"> Исключением могут являться случаи</w:t>
      </w:r>
      <w:r>
        <w:rPr>
          <w:rFonts w:eastAsia="Petersburg-Regular"/>
          <w:sz w:val="28"/>
          <w:szCs w:val="28"/>
        </w:rPr>
        <w:t xml:space="preserve"> </w:t>
      </w:r>
      <w:r w:rsidRPr="003D54DB">
        <w:rPr>
          <w:rFonts w:eastAsia="Petersburg-Regular"/>
          <w:sz w:val="28"/>
          <w:szCs w:val="28"/>
        </w:rPr>
        <w:t>расширения производства, когда значительная доля затрат покрывается доходами</w:t>
      </w:r>
      <w:r>
        <w:rPr>
          <w:rFonts w:eastAsia="Petersburg-Regular"/>
          <w:sz w:val="28"/>
          <w:szCs w:val="28"/>
        </w:rPr>
        <w:t xml:space="preserve"> </w:t>
      </w:r>
      <w:r w:rsidRPr="003D54DB">
        <w:rPr>
          <w:rFonts w:eastAsia="Petersburg-Regular"/>
          <w:sz w:val="28"/>
          <w:szCs w:val="28"/>
        </w:rPr>
        <w:t xml:space="preserve">в долгосрочной перспективе. К категории долгосрочных проектов относится, например, строительство </w:t>
      </w:r>
      <w:r w:rsidRPr="003D54DB">
        <w:rPr>
          <w:rFonts w:eastAsia="Petersburg-Regular"/>
          <w:sz w:val="28"/>
          <w:szCs w:val="28"/>
        </w:rPr>
        <w:lastRenderedPageBreak/>
        <w:t>атомного ледокола, при котором кредитное финансирование продолжается несколько лет, а все расчеты производятся после окончания</w:t>
      </w:r>
    </w:p>
    <w:p w:rsidR="004C402F" w:rsidRDefault="004C402F" w:rsidP="004C402F">
      <w:pPr>
        <w:autoSpaceDE w:val="0"/>
        <w:autoSpaceDN w:val="0"/>
        <w:adjustRightInd w:val="0"/>
        <w:spacing w:line="276" w:lineRule="auto"/>
        <w:jc w:val="both"/>
        <w:rPr>
          <w:rFonts w:eastAsia="Petersburg-Italic"/>
          <w:b/>
          <w:i/>
          <w:iCs/>
          <w:sz w:val="28"/>
          <w:szCs w:val="28"/>
        </w:rPr>
      </w:pPr>
      <w:r w:rsidRPr="003D54DB">
        <w:rPr>
          <w:rFonts w:eastAsia="Petersburg-Regular"/>
          <w:sz w:val="28"/>
          <w:szCs w:val="28"/>
        </w:rPr>
        <w:t>проекта. Таким образом</w:t>
      </w:r>
      <w:r w:rsidRPr="00C6152A">
        <w:rPr>
          <w:rFonts w:eastAsia="Petersburg-Regular"/>
          <w:b/>
          <w:sz w:val="28"/>
          <w:szCs w:val="28"/>
        </w:rPr>
        <w:t xml:space="preserve">, </w:t>
      </w:r>
      <w:r w:rsidRPr="00C6152A">
        <w:rPr>
          <w:rFonts w:eastAsia="Petersburg-Italic"/>
          <w:b/>
          <w:i/>
          <w:iCs/>
          <w:sz w:val="28"/>
          <w:szCs w:val="28"/>
        </w:rPr>
        <w:t>рентабельность деятельности является основным признаком конкурентоспособности организации и определяет длительность ее существования на рынке.</w:t>
      </w:r>
    </w:p>
    <w:p w:rsidR="004C402F" w:rsidRDefault="004C402F" w:rsidP="004C402F">
      <w:pPr>
        <w:autoSpaceDE w:val="0"/>
        <w:autoSpaceDN w:val="0"/>
        <w:adjustRightInd w:val="0"/>
        <w:spacing w:line="276" w:lineRule="auto"/>
        <w:jc w:val="both"/>
        <w:rPr>
          <w:rFonts w:eastAsia="Petersburg-Regular"/>
          <w:sz w:val="28"/>
          <w:szCs w:val="28"/>
        </w:rPr>
      </w:pPr>
      <w:r w:rsidRPr="00C6152A">
        <w:rPr>
          <w:rFonts w:eastAsia="Petersburg-Italic"/>
          <w:b/>
          <w:i/>
          <w:iCs/>
          <w:sz w:val="28"/>
          <w:szCs w:val="28"/>
        </w:rPr>
        <w:t xml:space="preserve">Маркетинговая функция </w:t>
      </w:r>
      <w:r w:rsidRPr="00C6152A">
        <w:rPr>
          <w:rFonts w:eastAsia="Petersburg-Regular"/>
          <w:b/>
          <w:sz w:val="28"/>
          <w:szCs w:val="28"/>
        </w:rPr>
        <w:t>состоит в формировании и поддержании спроса на то вары и услуги компании</w:t>
      </w:r>
      <w:r w:rsidRPr="003D54DB">
        <w:rPr>
          <w:rFonts w:eastAsia="Petersburg-Regular"/>
          <w:sz w:val="28"/>
          <w:szCs w:val="28"/>
        </w:rPr>
        <w:t xml:space="preserve">. </w:t>
      </w:r>
      <w:r w:rsidRPr="004C402F">
        <w:rPr>
          <w:rFonts w:eastAsia="Petersburg-Regular"/>
          <w:sz w:val="28"/>
          <w:szCs w:val="28"/>
        </w:rPr>
        <w:t xml:space="preserve">Осуществление мероприятий по сбыту товаров и услуг предполагает выполнение ряда действий, в число которых входят: идентификация потенциальных потребителей, изучение их потребностей, информирование о компании и предлагаемых ею товарах и услугах, привлечение потребителей в качестве долгосрочных клиентов. </w:t>
      </w:r>
      <w:proofErr w:type="gramStart"/>
      <w:r w:rsidRPr="004C402F">
        <w:rPr>
          <w:rFonts w:eastAsia="Petersburg-Regular"/>
          <w:sz w:val="28"/>
          <w:szCs w:val="28"/>
        </w:rPr>
        <w:t>При этом через оговоренный срок коммерческая организация должна иметь от работы с клиентами уровень доходов, покрывающий ее затраты, в том числе по оплате труда работников, закупке сырья и материалов, выплатам по кредитам и т. д. Для достижения указанных результатов организация должна поставлять клиентам такие ценности, которые бы обеспечивали им большую ценность, чем собственные сбережения.</w:t>
      </w:r>
      <w:proofErr w:type="gramEnd"/>
    </w:p>
    <w:p w:rsidR="004C402F" w:rsidRPr="003D54DB" w:rsidRDefault="004C402F" w:rsidP="004C402F">
      <w:pPr>
        <w:autoSpaceDE w:val="0"/>
        <w:autoSpaceDN w:val="0"/>
        <w:adjustRightInd w:val="0"/>
        <w:spacing w:line="276" w:lineRule="auto"/>
        <w:jc w:val="both"/>
        <w:rPr>
          <w:sz w:val="28"/>
          <w:szCs w:val="28"/>
        </w:rPr>
      </w:pPr>
      <w:r w:rsidRPr="004C402F">
        <w:rPr>
          <w:rFonts w:eastAsia="Petersburg-Regular"/>
          <w:sz w:val="28"/>
          <w:szCs w:val="28"/>
        </w:rPr>
        <w:t xml:space="preserve"> Такой подход непосредственно</w:t>
      </w:r>
      <w:r>
        <w:rPr>
          <w:rFonts w:eastAsia="Petersburg-Regular"/>
          <w:sz w:val="28"/>
          <w:szCs w:val="28"/>
        </w:rPr>
        <w:t xml:space="preserve"> </w:t>
      </w:r>
      <w:r w:rsidRPr="003D54DB">
        <w:rPr>
          <w:rFonts w:eastAsia="Petersburg-Regular"/>
          <w:sz w:val="28"/>
          <w:szCs w:val="28"/>
        </w:rPr>
        <w:t xml:space="preserve">связан с реализацией еще одной </w:t>
      </w:r>
      <w:r w:rsidRPr="00C6152A">
        <w:rPr>
          <w:rFonts w:eastAsia="Petersburg-Regular"/>
          <w:b/>
          <w:sz w:val="28"/>
          <w:szCs w:val="28"/>
        </w:rPr>
        <w:t>функции организации — операционной</w:t>
      </w:r>
      <w:r w:rsidRPr="003D54DB">
        <w:rPr>
          <w:rFonts w:eastAsia="Petersburg-Regular"/>
          <w:sz w:val="28"/>
          <w:szCs w:val="28"/>
        </w:rPr>
        <w:t>.</w:t>
      </w:r>
      <w:r>
        <w:rPr>
          <w:rFonts w:eastAsia="Petersburg-Regular"/>
          <w:sz w:val="28"/>
          <w:szCs w:val="28"/>
        </w:rPr>
        <w:t xml:space="preserve"> </w:t>
      </w:r>
      <w:r w:rsidRPr="00C6152A">
        <w:rPr>
          <w:rFonts w:eastAsia="Petersburg-Regular"/>
          <w:b/>
          <w:sz w:val="28"/>
          <w:szCs w:val="28"/>
        </w:rPr>
        <w:t xml:space="preserve">Реализация </w:t>
      </w:r>
      <w:r w:rsidRPr="00C6152A">
        <w:rPr>
          <w:rFonts w:eastAsia="Petersburg-Italic"/>
          <w:b/>
          <w:i/>
          <w:iCs/>
          <w:sz w:val="28"/>
          <w:szCs w:val="28"/>
        </w:rPr>
        <w:t xml:space="preserve">операционной функции </w:t>
      </w:r>
      <w:r w:rsidRPr="00C6152A">
        <w:rPr>
          <w:rFonts w:eastAsia="Petersburg-Regular"/>
          <w:b/>
          <w:sz w:val="28"/>
          <w:szCs w:val="28"/>
        </w:rPr>
        <w:t>предполагает производство необходимой потребителям продукции и предоставление услуг</w:t>
      </w:r>
      <w:r w:rsidRPr="003D54DB">
        <w:rPr>
          <w:rFonts w:eastAsia="Petersburg-Regular"/>
          <w:sz w:val="28"/>
          <w:szCs w:val="28"/>
        </w:rPr>
        <w:t>. Именно она позволяет интегрировать интересы потребителей, выявленные в ходе проведения маркетинговых исследований, с возможностями производства. Функция реализуется через</w:t>
      </w:r>
      <w:r>
        <w:rPr>
          <w:rFonts w:eastAsia="Petersburg-Regular"/>
          <w:sz w:val="28"/>
          <w:szCs w:val="28"/>
        </w:rPr>
        <w:t xml:space="preserve"> </w:t>
      </w:r>
      <w:r w:rsidRPr="003D54DB">
        <w:rPr>
          <w:rFonts w:eastAsia="Petersburg-Regular"/>
          <w:sz w:val="28"/>
          <w:szCs w:val="28"/>
        </w:rPr>
        <w:t>определение требований к производственным мощностям, разработку планов и</w:t>
      </w:r>
      <w:r>
        <w:rPr>
          <w:rFonts w:eastAsia="Petersburg-Regular"/>
          <w:sz w:val="28"/>
          <w:szCs w:val="28"/>
        </w:rPr>
        <w:t xml:space="preserve"> </w:t>
      </w:r>
      <w:r w:rsidRPr="003D54DB">
        <w:rPr>
          <w:rFonts w:eastAsia="Petersburg-Regular"/>
          <w:sz w:val="28"/>
          <w:szCs w:val="28"/>
        </w:rPr>
        <w:t>графиков, на основании которых выполняются требования достаточности и своевременности</w:t>
      </w:r>
      <w:r>
        <w:rPr>
          <w:rFonts w:eastAsia="Petersburg-Regular"/>
          <w:sz w:val="28"/>
          <w:szCs w:val="28"/>
        </w:rPr>
        <w:t xml:space="preserve"> </w:t>
      </w:r>
      <w:r w:rsidRPr="003D54DB">
        <w:rPr>
          <w:rFonts w:eastAsia="Petersburg-Regular"/>
          <w:sz w:val="28"/>
          <w:szCs w:val="28"/>
        </w:rPr>
        <w:t>производства востребованной на рынке продукции.</w:t>
      </w:r>
    </w:p>
    <w:p w:rsidR="004C402F" w:rsidRPr="003D54DB" w:rsidRDefault="004C402F" w:rsidP="004C402F">
      <w:pPr>
        <w:autoSpaceDE w:val="0"/>
        <w:autoSpaceDN w:val="0"/>
        <w:adjustRightInd w:val="0"/>
        <w:spacing w:line="276" w:lineRule="auto"/>
        <w:jc w:val="both"/>
        <w:rPr>
          <w:rFonts w:eastAsia="Petersburg-Regular"/>
          <w:b/>
          <w:sz w:val="28"/>
          <w:szCs w:val="28"/>
        </w:rPr>
      </w:pPr>
      <w:r w:rsidRPr="003D54DB">
        <w:rPr>
          <w:rFonts w:eastAsia="Petersburg-Regular"/>
          <w:b/>
          <w:sz w:val="28"/>
          <w:szCs w:val="28"/>
        </w:rPr>
        <w:t xml:space="preserve">Функции организации разделяются </w:t>
      </w:r>
      <w:proofErr w:type="gramStart"/>
      <w:r w:rsidRPr="003D54DB">
        <w:rPr>
          <w:rFonts w:eastAsia="Petersburg-Regular"/>
          <w:b/>
          <w:sz w:val="28"/>
          <w:szCs w:val="28"/>
        </w:rPr>
        <w:t>на</w:t>
      </w:r>
      <w:proofErr w:type="gramEnd"/>
      <w:r w:rsidRPr="003D54DB">
        <w:rPr>
          <w:rFonts w:eastAsia="Petersburg-Regular"/>
          <w:b/>
          <w:sz w:val="28"/>
          <w:szCs w:val="28"/>
        </w:rPr>
        <w:t xml:space="preserve"> </w:t>
      </w:r>
      <w:r w:rsidRPr="003D54DB">
        <w:rPr>
          <w:rFonts w:eastAsia="Petersburg-Italic"/>
          <w:b/>
          <w:i/>
          <w:iCs/>
          <w:sz w:val="28"/>
          <w:szCs w:val="28"/>
        </w:rPr>
        <w:t>стратегические</w:t>
      </w:r>
      <w:r w:rsidRPr="003D54DB">
        <w:rPr>
          <w:rFonts w:eastAsia="Petersburg-Regular"/>
          <w:b/>
          <w:sz w:val="28"/>
          <w:szCs w:val="28"/>
        </w:rPr>
        <w:t xml:space="preserve">, </w:t>
      </w:r>
      <w:r w:rsidRPr="003D54DB">
        <w:rPr>
          <w:rFonts w:eastAsia="Petersburg-Italic"/>
          <w:b/>
          <w:i/>
          <w:iCs/>
          <w:sz w:val="28"/>
          <w:szCs w:val="28"/>
        </w:rPr>
        <w:t xml:space="preserve">тактические </w:t>
      </w:r>
      <w:r w:rsidRPr="003D54DB">
        <w:rPr>
          <w:rFonts w:eastAsia="Petersburg-Regular"/>
          <w:b/>
          <w:sz w:val="28"/>
          <w:szCs w:val="28"/>
        </w:rPr>
        <w:t xml:space="preserve">и </w:t>
      </w:r>
      <w:r w:rsidRPr="003D54DB">
        <w:rPr>
          <w:rFonts w:eastAsia="Petersburg-Italic"/>
          <w:b/>
          <w:i/>
          <w:iCs/>
          <w:sz w:val="28"/>
          <w:szCs w:val="28"/>
        </w:rPr>
        <w:t>оперативные</w:t>
      </w:r>
      <w:r w:rsidRPr="003D54DB">
        <w:rPr>
          <w:rFonts w:eastAsia="Petersburg-Regular"/>
          <w:b/>
          <w:sz w:val="28"/>
          <w:szCs w:val="28"/>
        </w:rPr>
        <w:t>.</w:t>
      </w:r>
    </w:p>
    <w:p w:rsidR="004C402F" w:rsidRPr="003D54DB" w:rsidRDefault="004C402F" w:rsidP="004C402F">
      <w:pPr>
        <w:autoSpaceDE w:val="0"/>
        <w:autoSpaceDN w:val="0"/>
        <w:adjustRightInd w:val="0"/>
        <w:spacing w:line="276" w:lineRule="auto"/>
        <w:jc w:val="both"/>
        <w:rPr>
          <w:rFonts w:eastAsia="Petersburg-Regular"/>
          <w:sz w:val="28"/>
          <w:szCs w:val="28"/>
        </w:rPr>
      </w:pPr>
      <w:r w:rsidRPr="003D54DB">
        <w:rPr>
          <w:rFonts w:eastAsia="Petersburg-Italic"/>
          <w:i/>
          <w:iCs/>
          <w:sz w:val="28"/>
          <w:szCs w:val="28"/>
        </w:rPr>
        <w:t xml:space="preserve">Стратегические функции </w:t>
      </w:r>
      <w:r w:rsidRPr="003D54DB">
        <w:rPr>
          <w:rFonts w:eastAsia="Petersburg-Regular"/>
          <w:sz w:val="28"/>
          <w:szCs w:val="28"/>
        </w:rPr>
        <w:t>операционного менеджмента включают:</w:t>
      </w:r>
    </w:p>
    <w:p w:rsidR="004C402F" w:rsidRPr="003D54DB" w:rsidRDefault="004C402F" w:rsidP="004C402F">
      <w:pPr>
        <w:autoSpaceDE w:val="0"/>
        <w:autoSpaceDN w:val="0"/>
        <w:adjustRightInd w:val="0"/>
        <w:spacing w:line="276" w:lineRule="auto"/>
        <w:jc w:val="both"/>
        <w:rPr>
          <w:rFonts w:eastAsia="Petersburg-Regular"/>
          <w:sz w:val="28"/>
          <w:szCs w:val="28"/>
        </w:rPr>
      </w:pPr>
      <w:r w:rsidRPr="003D54DB">
        <w:rPr>
          <w:rFonts w:eastAsia="SymbolMT"/>
          <w:sz w:val="28"/>
          <w:szCs w:val="28"/>
        </w:rPr>
        <w:t>•</w:t>
      </w:r>
      <w:r w:rsidRPr="003D54DB">
        <w:rPr>
          <w:rFonts w:eastAsia="Petersburg-Regular"/>
          <w:sz w:val="28"/>
          <w:szCs w:val="28"/>
        </w:rPr>
        <w:t xml:space="preserve">• стратегию </w:t>
      </w:r>
      <w:r w:rsidRPr="003D54DB">
        <w:rPr>
          <w:rFonts w:eastAsia="Petersburg-Italic"/>
          <w:i/>
          <w:iCs/>
          <w:sz w:val="28"/>
          <w:szCs w:val="28"/>
        </w:rPr>
        <w:t>товара</w:t>
      </w:r>
      <w:r w:rsidRPr="003D54DB">
        <w:rPr>
          <w:rFonts w:eastAsia="Petersburg-Regular"/>
          <w:sz w:val="28"/>
          <w:szCs w:val="28"/>
        </w:rPr>
        <w:t>, определяющую выбор товаров и их модернизацию; она</w:t>
      </w:r>
    </w:p>
    <w:p w:rsidR="004C402F" w:rsidRPr="003D54DB" w:rsidRDefault="004C402F" w:rsidP="004C402F">
      <w:pPr>
        <w:autoSpaceDE w:val="0"/>
        <w:autoSpaceDN w:val="0"/>
        <w:adjustRightInd w:val="0"/>
        <w:spacing w:line="276" w:lineRule="auto"/>
        <w:jc w:val="both"/>
        <w:rPr>
          <w:rFonts w:eastAsia="Petersburg-Regular"/>
          <w:sz w:val="28"/>
          <w:szCs w:val="28"/>
        </w:rPr>
      </w:pPr>
      <w:r w:rsidRPr="003D54DB">
        <w:rPr>
          <w:rFonts w:eastAsia="Petersburg-Regular"/>
          <w:sz w:val="28"/>
          <w:szCs w:val="28"/>
        </w:rPr>
        <w:t xml:space="preserve">непосредственно </w:t>
      </w:r>
      <w:proofErr w:type="gramStart"/>
      <w:r w:rsidRPr="003D54DB">
        <w:rPr>
          <w:rFonts w:eastAsia="Petersburg-Regular"/>
          <w:sz w:val="28"/>
          <w:szCs w:val="28"/>
        </w:rPr>
        <w:t>связана</w:t>
      </w:r>
      <w:proofErr w:type="gramEnd"/>
      <w:r w:rsidRPr="003D54DB">
        <w:rPr>
          <w:rFonts w:eastAsia="Petersburg-Regular"/>
          <w:sz w:val="28"/>
          <w:szCs w:val="28"/>
        </w:rPr>
        <w:t xml:space="preserve"> с анализом жизненного цикла товаров и проведением маркетинговых исследований;</w:t>
      </w:r>
    </w:p>
    <w:p w:rsidR="004C402F" w:rsidRPr="003D54DB" w:rsidRDefault="004C402F" w:rsidP="004C402F">
      <w:pPr>
        <w:autoSpaceDE w:val="0"/>
        <w:autoSpaceDN w:val="0"/>
        <w:adjustRightInd w:val="0"/>
        <w:spacing w:line="276" w:lineRule="auto"/>
        <w:jc w:val="both"/>
        <w:rPr>
          <w:rFonts w:eastAsia="Petersburg-Regular"/>
          <w:sz w:val="28"/>
          <w:szCs w:val="28"/>
        </w:rPr>
      </w:pPr>
      <w:r w:rsidRPr="003D54DB">
        <w:rPr>
          <w:rFonts w:eastAsia="SymbolMT"/>
          <w:sz w:val="28"/>
          <w:szCs w:val="28"/>
        </w:rPr>
        <w:t>•</w:t>
      </w:r>
      <w:r w:rsidRPr="003D54DB">
        <w:rPr>
          <w:rFonts w:eastAsia="Petersburg-Regular"/>
          <w:sz w:val="28"/>
          <w:szCs w:val="28"/>
        </w:rPr>
        <w:t xml:space="preserve">• стратегию </w:t>
      </w:r>
      <w:r w:rsidRPr="003D54DB">
        <w:rPr>
          <w:rFonts w:eastAsia="Petersburg-Italic"/>
          <w:i/>
          <w:iCs/>
          <w:sz w:val="28"/>
          <w:szCs w:val="28"/>
        </w:rPr>
        <w:t xml:space="preserve">процесса, </w:t>
      </w:r>
      <w:r w:rsidRPr="003D54DB">
        <w:rPr>
          <w:rFonts w:eastAsia="Petersburg-Regular"/>
          <w:sz w:val="28"/>
          <w:szCs w:val="28"/>
        </w:rPr>
        <w:t xml:space="preserve">которая определяет выбор способов производства </w:t>
      </w:r>
      <w:proofErr w:type="gramStart"/>
      <w:r w:rsidRPr="003D54DB">
        <w:rPr>
          <w:rFonts w:eastAsia="Petersburg-Regular"/>
          <w:sz w:val="28"/>
          <w:szCs w:val="28"/>
        </w:rPr>
        <w:t>ото</w:t>
      </w:r>
      <w:proofErr w:type="gramEnd"/>
      <w:r w:rsidRPr="003D54DB">
        <w:rPr>
          <w:rFonts w:eastAsia="Petersburg-Regular"/>
          <w:sz w:val="28"/>
          <w:szCs w:val="28"/>
        </w:rPr>
        <w:t>-</w:t>
      </w:r>
    </w:p>
    <w:p w:rsidR="004C402F" w:rsidRPr="003D54DB" w:rsidRDefault="004C402F" w:rsidP="004C402F">
      <w:pPr>
        <w:autoSpaceDE w:val="0"/>
        <w:autoSpaceDN w:val="0"/>
        <w:adjustRightInd w:val="0"/>
        <w:spacing w:line="276" w:lineRule="auto"/>
        <w:jc w:val="both"/>
        <w:rPr>
          <w:rFonts w:eastAsia="Petersburg-Regular"/>
          <w:sz w:val="28"/>
          <w:szCs w:val="28"/>
        </w:rPr>
      </w:pPr>
      <w:r w:rsidRPr="003D54DB">
        <w:rPr>
          <w:rFonts w:eastAsia="Petersburg-Regular"/>
          <w:sz w:val="28"/>
          <w:szCs w:val="28"/>
        </w:rPr>
        <w:t>бранных товаров, обоснование и резервирование производственных мощностей. Способы производства включают совокупность средств, технологий изготовления и методов управления производством, на которые, в свою</w:t>
      </w:r>
      <w:r>
        <w:rPr>
          <w:rFonts w:eastAsia="Petersburg-Regular"/>
          <w:sz w:val="28"/>
          <w:szCs w:val="28"/>
        </w:rPr>
        <w:t xml:space="preserve"> </w:t>
      </w:r>
      <w:r w:rsidRPr="003D54DB">
        <w:rPr>
          <w:rFonts w:eastAsia="Petersburg-Regular"/>
          <w:sz w:val="28"/>
          <w:szCs w:val="28"/>
        </w:rPr>
        <w:t xml:space="preserve">очередь, влияют масштабы производства товаров и услуг, </w:t>
      </w:r>
      <w:r>
        <w:rPr>
          <w:rFonts w:eastAsia="Petersburg-Regular"/>
          <w:sz w:val="28"/>
          <w:szCs w:val="28"/>
        </w:rPr>
        <w:t>п</w:t>
      </w:r>
      <w:r w:rsidRPr="003D54DB">
        <w:rPr>
          <w:rFonts w:eastAsia="Petersburg-Regular"/>
          <w:sz w:val="28"/>
          <w:szCs w:val="28"/>
        </w:rPr>
        <w:t>овторяемости</w:t>
      </w:r>
      <w:r>
        <w:rPr>
          <w:rFonts w:eastAsia="Petersburg-Regular"/>
          <w:sz w:val="28"/>
          <w:szCs w:val="28"/>
        </w:rPr>
        <w:t xml:space="preserve"> </w:t>
      </w:r>
      <w:r w:rsidRPr="003D54DB">
        <w:rPr>
          <w:rFonts w:eastAsia="Petersburg-Regular"/>
          <w:sz w:val="28"/>
          <w:szCs w:val="28"/>
        </w:rPr>
        <w:t>и устойчивости выпуска, определяемые маркетинговыми стратегиями;</w:t>
      </w:r>
    </w:p>
    <w:p w:rsidR="004C402F" w:rsidRPr="003D54DB" w:rsidRDefault="004C402F" w:rsidP="004C402F">
      <w:pPr>
        <w:autoSpaceDE w:val="0"/>
        <w:autoSpaceDN w:val="0"/>
        <w:adjustRightInd w:val="0"/>
        <w:spacing w:line="360" w:lineRule="auto"/>
        <w:rPr>
          <w:rFonts w:eastAsia="Petersburg-Regular"/>
          <w:sz w:val="28"/>
          <w:szCs w:val="28"/>
        </w:rPr>
      </w:pPr>
      <w:r w:rsidRPr="003D54DB">
        <w:rPr>
          <w:rFonts w:eastAsia="SymbolMT"/>
          <w:sz w:val="28"/>
          <w:szCs w:val="28"/>
        </w:rPr>
        <w:t>•</w:t>
      </w:r>
      <w:r w:rsidRPr="003D54DB">
        <w:rPr>
          <w:rFonts w:eastAsia="Petersburg-Regular"/>
          <w:sz w:val="28"/>
          <w:szCs w:val="28"/>
        </w:rPr>
        <w:t xml:space="preserve">• стратегию </w:t>
      </w:r>
      <w:r w:rsidRPr="003D54DB">
        <w:rPr>
          <w:rFonts w:eastAsia="Petersburg-Italic"/>
          <w:i/>
          <w:iCs/>
          <w:sz w:val="28"/>
          <w:szCs w:val="28"/>
        </w:rPr>
        <w:t xml:space="preserve">размещения </w:t>
      </w:r>
      <w:r w:rsidRPr="003D54DB">
        <w:rPr>
          <w:rFonts w:eastAsia="Petersburg-Regular"/>
          <w:sz w:val="28"/>
          <w:szCs w:val="28"/>
        </w:rPr>
        <w:t>производств, осуществляемую с учетом требований</w:t>
      </w:r>
    </w:p>
    <w:p w:rsidR="004C402F" w:rsidRPr="003D54DB" w:rsidRDefault="004C402F" w:rsidP="004C402F">
      <w:pPr>
        <w:autoSpaceDE w:val="0"/>
        <w:autoSpaceDN w:val="0"/>
        <w:adjustRightInd w:val="0"/>
        <w:spacing w:line="276" w:lineRule="auto"/>
        <w:jc w:val="both"/>
        <w:rPr>
          <w:rFonts w:eastAsia="Petersburg-Regular"/>
          <w:sz w:val="28"/>
          <w:szCs w:val="28"/>
        </w:rPr>
      </w:pPr>
      <w:r w:rsidRPr="003D54DB">
        <w:rPr>
          <w:rFonts w:eastAsia="Petersburg-Regular"/>
          <w:sz w:val="28"/>
          <w:szCs w:val="28"/>
        </w:rPr>
        <w:lastRenderedPageBreak/>
        <w:t>гибкости снабженческой сети, надежности распределительной сети;</w:t>
      </w:r>
    </w:p>
    <w:p w:rsidR="004C402F" w:rsidRPr="003D54DB" w:rsidRDefault="004C402F" w:rsidP="004C402F">
      <w:pPr>
        <w:autoSpaceDE w:val="0"/>
        <w:autoSpaceDN w:val="0"/>
        <w:adjustRightInd w:val="0"/>
        <w:spacing w:line="276" w:lineRule="auto"/>
        <w:jc w:val="both"/>
        <w:rPr>
          <w:rFonts w:eastAsia="Petersburg-Regular"/>
          <w:sz w:val="28"/>
          <w:szCs w:val="28"/>
        </w:rPr>
      </w:pPr>
      <w:r w:rsidRPr="003D54DB">
        <w:rPr>
          <w:rFonts w:eastAsia="SymbolMT"/>
          <w:sz w:val="28"/>
          <w:szCs w:val="28"/>
        </w:rPr>
        <w:t>•</w:t>
      </w:r>
      <w:r w:rsidRPr="003D54DB">
        <w:rPr>
          <w:rFonts w:eastAsia="Petersburg-Regular"/>
          <w:sz w:val="28"/>
          <w:szCs w:val="28"/>
        </w:rPr>
        <w:t xml:space="preserve">• стратегию </w:t>
      </w:r>
      <w:r w:rsidRPr="003D54DB">
        <w:rPr>
          <w:rFonts w:eastAsia="Petersburg-Italic"/>
          <w:i/>
          <w:iCs/>
          <w:sz w:val="28"/>
          <w:szCs w:val="28"/>
        </w:rPr>
        <w:t xml:space="preserve">организации </w:t>
      </w:r>
      <w:r w:rsidRPr="003D54DB">
        <w:rPr>
          <w:rFonts w:eastAsia="Petersburg-Regular"/>
          <w:sz w:val="28"/>
          <w:szCs w:val="28"/>
        </w:rPr>
        <w:t>производства, формирующую структуру управления</w:t>
      </w:r>
      <w:r>
        <w:rPr>
          <w:rFonts w:eastAsia="Petersburg-Regular"/>
          <w:sz w:val="28"/>
          <w:szCs w:val="28"/>
        </w:rPr>
        <w:t xml:space="preserve"> </w:t>
      </w:r>
      <w:r w:rsidRPr="003D54DB">
        <w:rPr>
          <w:rFonts w:eastAsia="Petersburg-Regular"/>
          <w:sz w:val="28"/>
          <w:szCs w:val="28"/>
        </w:rPr>
        <w:t>компании, выбор организационно-правовых форм и методов выполнения работ, обеспечение фирм ресурсами;</w:t>
      </w:r>
    </w:p>
    <w:p w:rsidR="004C402F" w:rsidRPr="003D54DB" w:rsidRDefault="004C402F" w:rsidP="004C402F">
      <w:pPr>
        <w:autoSpaceDE w:val="0"/>
        <w:autoSpaceDN w:val="0"/>
        <w:adjustRightInd w:val="0"/>
        <w:spacing w:line="276" w:lineRule="auto"/>
        <w:jc w:val="both"/>
        <w:rPr>
          <w:rFonts w:eastAsia="Petersburg-Regular"/>
          <w:sz w:val="28"/>
          <w:szCs w:val="28"/>
        </w:rPr>
      </w:pPr>
      <w:r w:rsidRPr="003D54DB">
        <w:rPr>
          <w:rFonts w:eastAsia="SymbolMT"/>
          <w:sz w:val="28"/>
          <w:szCs w:val="28"/>
        </w:rPr>
        <w:t>•</w:t>
      </w:r>
      <w:r w:rsidRPr="003D54DB">
        <w:rPr>
          <w:rFonts w:eastAsia="Petersburg-Regular"/>
          <w:sz w:val="28"/>
          <w:szCs w:val="28"/>
        </w:rPr>
        <w:t xml:space="preserve">• стратегию </w:t>
      </w:r>
      <w:r w:rsidRPr="003D54DB">
        <w:rPr>
          <w:rFonts w:eastAsia="Petersburg-Italic"/>
          <w:i/>
          <w:iCs/>
          <w:sz w:val="28"/>
          <w:szCs w:val="28"/>
        </w:rPr>
        <w:t xml:space="preserve">обслуживания </w:t>
      </w:r>
      <w:r w:rsidRPr="003D54DB">
        <w:rPr>
          <w:rFonts w:eastAsia="Petersburg-Regular"/>
          <w:sz w:val="28"/>
          <w:szCs w:val="28"/>
        </w:rPr>
        <w:t>производства, определяющую формы и методы выполнения работ (например, технических, транспортных, складских и иных),</w:t>
      </w:r>
      <w:r>
        <w:rPr>
          <w:rFonts w:eastAsia="Petersburg-Regular"/>
          <w:sz w:val="28"/>
          <w:szCs w:val="28"/>
        </w:rPr>
        <w:t xml:space="preserve"> </w:t>
      </w:r>
      <w:r w:rsidRPr="003D54DB">
        <w:rPr>
          <w:rFonts w:eastAsia="Petersburg-Regular"/>
          <w:sz w:val="28"/>
          <w:szCs w:val="28"/>
        </w:rPr>
        <w:t>необходимых для нормального функционирования организации;</w:t>
      </w:r>
    </w:p>
    <w:p w:rsidR="004C402F" w:rsidRDefault="004C402F" w:rsidP="004C402F">
      <w:pPr>
        <w:autoSpaceDE w:val="0"/>
        <w:autoSpaceDN w:val="0"/>
        <w:adjustRightInd w:val="0"/>
        <w:spacing w:line="276" w:lineRule="auto"/>
        <w:jc w:val="both"/>
        <w:rPr>
          <w:rFonts w:eastAsia="Petersburg-Regular"/>
          <w:sz w:val="28"/>
          <w:szCs w:val="28"/>
        </w:rPr>
      </w:pPr>
      <w:r w:rsidRPr="003D54DB">
        <w:rPr>
          <w:rFonts w:eastAsia="SymbolMT"/>
          <w:sz w:val="28"/>
          <w:szCs w:val="28"/>
        </w:rPr>
        <w:t>•</w:t>
      </w:r>
      <w:r w:rsidRPr="003D54DB">
        <w:rPr>
          <w:rFonts w:eastAsia="Petersburg-Regular"/>
          <w:sz w:val="28"/>
          <w:szCs w:val="28"/>
        </w:rPr>
        <w:t xml:space="preserve">• стратегию </w:t>
      </w:r>
      <w:r w:rsidRPr="003D54DB">
        <w:rPr>
          <w:rFonts w:eastAsia="Petersburg-Italic"/>
          <w:i/>
          <w:iCs/>
          <w:sz w:val="28"/>
          <w:szCs w:val="28"/>
        </w:rPr>
        <w:t>качества</w:t>
      </w:r>
      <w:r w:rsidRPr="003D54DB">
        <w:rPr>
          <w:rFonts w:eastAsia="Petersburg-Regular"/>
          <w:sz w:val="28"/>
          <w:szCs w:val="28"/>
        </w:rPr>
        <w:t>, имеющую большое значение в связи с глобальными изменениями в информационных составляющих бизнеса.</w:t>
      </w:r>
    </w:p>
    <w:p w:rsidR="004C402F" w:rsidRPr="007D1A54" w:rsidRDefault="004C402F" w:rsidP="004C402F">
      <w:pPr>
        <w:autoSpaceDE w:val="0"/>
        <w:autoSpaceDN w:val="0"/>
        <w:adjustRightInd w:val="0"/>
        <w:spacing w:line="276" w:lineRule="auto"/>
        <w:jc w:val="both"/>
        <w:rPr>
          <w:rFonts w:eastAsia="Petersburg-Regular"/>
          <w:sz w:val="28"/>
          <w:szCs w:val="28"/>
        </w:rPr>
      </w:pPr>
      <w:r w:rsidRPr="007D1A54">
        <w:rPr>
          <w:rFonts w:eastAsia="Petersburg-Italic"/>
          <w:i/>
          <w:iCs/>
          <w:sz w:val="28"/>
          <w:szCs w:val="28"/>
        </w:rPr>
        <w:t xml:space="preserve">Тактические функции </w:t>
      </w:r>
      <w:r w:rsidRPr="007D1A54">
        <w:rPr>
          <w:rFonts w:eastAsia="Petersburg-Regular"/>
          <w:sz w:val="28"/>
          <w:szCs w:val="28"/>
        </w:rPr>
        <w:t>включают:</w:t>
      </w:r>
    </w:p>
    <w:p w:rsidR="004C402F" w:rsidRPr="007D1A54" w:rsidRDefault="004C402F" w:rsidP="004C402F">
      <w:pPr>
        <w:autoSpaceDE w:val="0"/>
        <w:autoSpaceDN w:val="0"/>
        <w:adjustRightInd w:val="0"/>
        <w:spacing w:line="276" w:lineRule="auto"/>
        <w:jc w:val="both"/>
        <w:rPr>
          <w:rFonts w:eastAsia="Petersburg-Regular"/>
          <w:sz w:val="28"/>
          <w:szCs w:val="28"/>
        </w:rPr>
      </w:pPr>
      <w:r w:rsidRPr="007D1A54">
        <w:rPr>
          <w:rFonts w:eastAsia="SymbolMT"/>
          <w:sz w:val="28"/>
          <w:szCs w:val="28"/>
        </w:rPr>
        <w:t>•</w:t>
      </w:r>
      <w:r w:rsidRPr="007D1A54">
        <w:rPr>
          <w:rFonts w:eastAsia="Petersburg-Regular"/>
          <w:sz w:val="28"/>
          <w:szCs w:val="28"/>
        </w:rPr>
        <w:t xml:space="preserve">• тактику </w:t>
      </w:r>
      <w:r w:rsidRPr="007D1A54">
        <w:rPr>
          <w:rFonts w:eastAsia="Petersburg-Italic"/>
          <w:i/>
          <w:iCs/>
          <w:sz w:val="28"/>
          <w:szCs w:val="28"/>
        </w:rPr>
        <w:t xml:space="preserve">управления запасами </w:t>
      </w:r>
      <w:r w:rsidRPr="007D1A54">
        <w:rPr>
          <w:rFonts w:eastAsia="Petersburg-Regular"/>
          <w:sz w:val="28"/>
          <w:szCs w:val="28"/>
        </w:rPr>
        <w:t>как часть управления материальными потока-</w:t>
      </w:r>
    </w:p>
    <w:p w:rsidR="004C402F" w:rsidRPr="007D1A54" w:rsidRDefault="004C402F" w:rsidP="004C402F">
      <w:pPr>
        <w:autoSpaceDE w:val="0"/>
        <w:autoSpaceDN w:val="0"/>
        <w:adjustRightInd w:val="0"/>
        <w:spacing w:line="276" w:lineRule="auto"/>
        <w:jc w:val="both"/>
        <w:rPr>
          <w:rFonts w:eastAsia="Petersburg-Regular"/>
          <w:sz w:val="28"/>
          <w:szCs w:val="28"/>
        </w:rPr>
      </w:pPr>
      <w:r w:rsidRPr="007D1A54">
        <w:rPr>
          <w:rFonts w:eastAsia="Petersburg-Regular"/>
          <w:sz w:val="28"/>
          <w:szCs w:val="28"/>
        </w:rPr>
        <w:t>ми фирмы;</w:t>
      </w:r>
    </w:p>
    <w:p w:rsidR="004C402F" w:rsidRPr="007D1A54" w:rsidRDefault="004C402F" w:rsidP="004C402F">
      <w:pPr>
        <w:autoSpaceDE w:val="0"/>
        <w:autoSpaceDN w:val="0"/>
        <w:adjustRightInd w:val="0"/>
        <w:spacing w:line="276" w:lineRule="auto"/>
        <w:jc w:val="both"/>
        <w:rPr>
          <w:rFonts w:eastAsia="Petersburg-Regular"/>
          <w:sz w:val="28"/>
          <w:szCs w:val="28"/>
        </w:rPr>
      </w:pPr>
      <w:r w:rsidRPr="007D1A54">
        <w:rPr>
          <w:rFonts w:eastAsia="SymbolMT"/>
          <w:sz w:val="28"/>
          <w:szCs w:val="28"/>
        </w:rPr>
        <w:t>•</w:t>
      </w:r>
      <w:r w:rsidRPr="007D1A54">
        <w:rPr>
          <w:rFonts w:eastAsia="Petersburg-Regular"/>
          <w:sz w:val="28"/>
          <w:szCs w:val="28"/>
        </w:rPr>
        <w:t xml:space="preserve">• тактику </w:t>
      </w:r>
      <w:r>
        <w:rPr>
          <w:rFonts w:eastAsia="Petersburg-Regular"/>
          <w:sz w:val="28"/>
          <w:szCs w:val="28"/>
        </w:rPr>
        <w:t>«то</w:t>
      </w:r>
      <w:r w:rsidRPr="007D1A54">
        <w:rPr>
          <w:rFonts w:eastAsia="Petersburg-Italic"/>
          <w:i/>
          <w:iCs/>
          <w:sz w:val="28"/>
          <w:szCs w:val="28"/>
        </w:rPr>
        <w:t>чно в срок</w:t>
      </w:r>
      <w:r>
        <w:rPr>
          <w:rFonts w:eastAsia="Petersburg-Italic"/>
          <w:i/>
          <w:iCs/>
          <w:sz w:val="28"/>
          <w:szCs w:val="28"/>
        </w:rPr>
        <w:t>»</w:t>
      </w:r>
      <w:r w:rsidRPr="007D1A54">
        <w:rPr>
          <w:rFonts w:eastAsia="Petersburg-Regular"/>
          <w:sz w:val="28"/>
          <w:szCs w:val="28"/>
        </w:rPr>
        <w:t>, показывающую пути минимизации складских запасов или даже сведение их к нулю; она коренным образом изменяет традиционные методы управления операциями [8, с. 30];</w:t>
      </w:r>
    </w:p>
    <w:p w:rsidR="004C402F" w:rsidRPr="007D1A54" w:rsidRDefault="004C402F" w:rsidP="004C402F">
      <w:pPr>
        <w:autoSpaceDE w:val="0"/>
        <w:autoSpaceDN w:val="0"/>
        <w:adjustRightInd w:val="0"/>
        <w:spacing w:line="276" w:lineRule="auto"/>
        <w:jc w:val="both"/>
        <w:rPr>
          <w:rFonts w:eastAsia="Petersburg-Regular"/>
          <w:sz w:val="28"/>
          <w:szCs w:val="28"/>
        </w:rPr>
      </w:pPr>
      <w:r w:rsidRPr="007D1A54">
        <w:rPr>
          <w:rFonts w:eastAsia="SymbolMT"/>
          <w:sz w:val="28"/>
          <w:szCs w:val="28"/>
        </w:rPr>
        <w:t>•</w:t>
      </w:r>
      <w:r w:rsidRPr="007D1A54">
        <w:rPr>
          <w:rFonts w:eastAsia="Petersburg-Regular"/>
          <w:sz w:val="28"/>
          <w:szCs w:val="28"/>
        </w:rPr>
        <w:t xml:space="preserve">• тактику </w:t>
      </w:r>
      <w:r w:rsidRPr="007D1A54">
        <w:rPr>
          <w:rFonts w:eastAsia="Petersburg-Italic"/>
          <w:i/>
          <w:iCs/>
          <w:sz w:val="28"/>
          <w:szCs w:val="28"/>
        </w:rPr>
        <w:t xml:space="preserve">расчета потребностей </w:t>
      </w:r>
      <w:r w:rsidRPr="007D1A54">
        <w:rPr>
          <w:rFonts w:eastAsia="Petersburg-Regular"/>
          <w:sz w:val="28"/>
          <w:szCs w:val="28"/>
        </w:rPr>
        <w:t>в компонентах изделий, формирующую си</w:t>
      </w:r>
    </w:p>
    <w:p w:rsidR="004C402F" w:rsidRPr="007D1A54" w:rsidRDefault="004C402F" w:rsidP="004C402F">
      <w:pPr>
        <w:autoSpaceDE w:val="0"/>
        <w:autoSpaceDN w:val="0"/>
        <w:adjustRightInd w:val="0"/>
        <w:spacing w:line="276" w:lineRule="auto"/>
        <w:jc w:val="both"/>
        <w:rPr>
          <w:rFonts w:eastAsia="Petersburg-Regular"/>
          <w:sz w:val="28"/>
          <w:szCs w:val="28"/>
        </w:rPr>
      </w:pPr>
      <w:proofErr w:type="spellStart"/>
      <w:r w:rsidRPr="007D1A54">
        <w:rPr>
          <w:rFonts w:eastAsia="Petersburg-Regular"/>
          <w:sz w:val="28"/>
          <w:szCs w:val="28"/>
        </w:rPr>
        <w:t>стему</w:t>
      </w:r>
      <w:proofErr w:type="spellEnd"/>
      <w:r w:rsidRPr="007D1A54">
        <w:rPr>
          <w:rFonts w:eastAsia="Petersburg-Regular"/>
          <w:sz w:val="28"/>
          <w:szCs w:val="28"/>
        </w:rPr>
        <w:t xml:space="preserve"> планирования производства в условиях зависимого спроса;</w:t>
      </w:r>
    </w:p>
    <w:p w:rsidR="004C402F" w:rsidRPr="007D1A54" w:rsidRDefault="004C402F" w:rsidP="004C402F">
      <w:pPr>
        <w:autoSpaceDE w:val="0"/>
        <w:autoSpaceDN w:val="0"/>
        <w:adjustRightInd w:val="0"/>
        <w:spacing w:line="276" w:lineRule="auto"/>
        <w:jc w:val="both"/>
        <w:rPr>
          <w:rFonts w:eastAsia="Petersburg-Regular"/>
          <w:sz w:val="28"/>
          <w:szCs w:val="28"/>
        </w:rPr>
      </w:pPr>
      <w:r w:rsidRPr="007D1A54">
        <w:rPr>
          <w:rFonts w:eastAsia="SymbolMT"/>
          <w:sz w:val="28"/>
          <w:szCs w:val="28"/>
        </w:rPr>
        <w:t>•</w:t>
      </w:r>
      <w:r w:rsidRPr="007D1A54">
        <w:rPr>
          <w:rFonts w:eastAsia="Petersburg-Regular"/>
          <w:sz w:val="28"/>
          <w:szCs w:val="28"/>
        </w:rPr>
        <w:t xml:space="preserve">• тактику </w:t>
      </w:r>
      <w:r w:rsidRPr="007D1A54">
        <w:rPr>
          <w:rFonts w:eastAsia="Petersburg-Italic"/>
          <w:i/>
          <w:iCs/>
          <w:sz w:val="28"/>
          <w:szCs w:val="28"/>
        </w:rPr>
        <w:t>агрегированного планирования</w:t>
      </w:r>
      <w:r w:rsidRPr="007D1A54">
        <w:rPr>
          <w:rFonts w:eastAsia="Petersburg-Regular"/>
          <w:sz w:val="28"/>
          <w:szCs w:val="28"/>
        </w:rPr>
        <w:t>, способствующую планированию темпов производства в зависимости от рыночного спроса;</w:t>
      </w:r>
    </w:p>
    <w:p w:rsidR="004C402F" w:rsidRPr="007D1A54" w:rsidRDefault="004C402F" w:rsidP="004C402F">
      <w:pPr>
        <w:autoSpaceDE w:val="0"/>
        <w:autoSpaceDN w:val="0"/>
        <w:adjustRightInd w:val="0"/>
        <w:spacing w:line="276" w:lineRule="auto"/>
        <w:jc w:val="both"/>
        <w:rPr>
          <w:sz w:val="28"/>
          <w:szCs w:val="28"/>
        </w:rPr>
      </w:pPr>
      <w:r w:rsidRPr="007D1A54">
        <w:rPr>
          <w:rFonts w:eastAsia="SymbolMT"/>
          <w:sz w:val="28"/>
          <w:szCs w:val="28"/>
        </w:rPr>
        <w:t>•</w:t>
      </w:r>
      <w:r w:rsidRPr="007D1A54">
        <w:rPr>
          <w:rFonts w:eastAsia="Petersburg-Regular"/>
          <w:sz w:val="28"/>
          <w:szCs w:val="28"/>
        </w:rPr>
        <w:t xml:space="preserve">• тактику </w:t>
      </w:r>
      <w:r w:rsidRPr="007D1A54">
        <w:rPr>
          <w:rFonts w:eastAsia="Petersburg-Italic"/>
          <w:i/>
          <w:iCs/>
          <w:sz w:val="28"/>
          <w:szCs w:val="28"/>
        </w:rPr>
        <w:t xml:space="preserve">составления производственных расписаний </w:t>
      </w:r>
      <w:r w:rsidRPr="007D1A54">
        <w:rPr>
          <w:rFonts w:eastAsia="Petersburg-Regular"/>
          <w:sz w:val="28"/>
          <w:szCs w:val="28"/>
        </w:rPr>
        <w:t xml:space="preserve">с учетом </w:t>
      </w:r>
      <w:r>
        <w:rPr>
          <w:rFonts w:eastAsia="Petersburg-Regular"/>
          <w:sz w:val="28"/>
          <w:szCs w:val="28"/>
        </w:rPr>
        <w:t>з</w:t>
      </w:r>
      <w:r w:rsidRPr="007D1A54">
        <w:rPr>
          <w:rFonts w:eastAsia="Petersburg-Regular"/>
          <w:sz w:val="28"/>
          <w:szCs w:val="28"/>
        </w:rPr>
        <w:t>агруженности</w:t>
      </w:r>
      <w:r>
        <w:rPr>
          <w:rFonts w:eastAsia="Petersburg-Regular"/>
          <w:sz w:val="28"/>
          <w:szCs w:val="28"/>
        </w:rPr>
        <w:t xml:space="preserve"> </w:t>
      </w:r>
      <w:r w:rsidRPr="007D1A54">
        <w:rPr>
          <w:rFonts w:eastAsia="Petersburg-Regular"/>
          <w:sz w:val="28"/>
          <w:szCs w:val="28"/>
        </w:rPr>
        <w:t>исполнителей и степени важности выполнения проектов.</w:t>
      </w:r>
    </w:p>
    <w:p w:rsidR="004C402F" w:rsidRDefault="004C402F" w:rsidP="004C402F">
      <w:pPr>
        <w:spacing w:line="276" w:lineRule="auto"/>
        <w:jc w:val="both"/>
        <w:rPr>
          <w:sz w:val="28"/>
          <w:szCs w:val="28"/>
          <w:lang w:eastAsia="ru-RU"/>
        </w:rPr>
      </w:pPr>
      <w:r w:rsidRPr="00102E17">
        <w:rPr>
          <w:b/>
          <w:bCs/>
          <w:sz w:val="28"/>
          <w:szCs w:val="28"/>
          <w:lang w:eastAsia="ru-RU"/>
        </w:rPr>
        <w:t xml:space="preserve">Оперативные функции </w:t>
      </w:r>
      <w:r w:rsidRPr="00102E17">
        <w:rPr>
          <w:sz w:val="28"/>
          <w:szCs w:val="28"/>
          <w:lang w:eastAsia="ru-RU"/>
        </w:rPr>
        <w:t>связаны с выполнением конкретных операций в сферах снабжения, производства и распределения. К числу таких функций относятся:</w:t>
      </w:r>
    </w:p>
    <w:p w:rsidR="004C402F" w:rsidRPr="00102E17" w:rsidRDefault="004C402F" w:rsidP="004C402F">
      <w:pPr>
        <w:spacing w:line="276" w:lineRule="auto"/>
        <w:jc w:val="both"/>
        <w:rPr>
          <w:sz w:val="28"/>
          <w:szCs w:val="28"/>
          <w:lang w:eastAsia="ru-RU"/>
        </w:rPr>
      </w:pPr>
      <w:r>
        <w:rPr>
          <w:sz w:val="28"/>
          <w:szCs w:val="28"/>
          <w:lang w:eastAsia="ru-RU"/>
        </w:rPr>
        <w:tab/>
        <w:t xml:space="preserve">- </w:t>
      </w:r>
      <w:r w:rsidRPr="00102E17">
        <w:rPr>
          <w:sz w:val="28"/>
          <w:szCs w:val="28"/>
          <w:lang w:eastAsia="ru-RU"/>
        </w:rPr>
        <w:t>управление движением сырья и материалов от поставщика или пункта приобретения к производственным складам;</w:t>
      </w:r>
    </w:p>
    <w:p w:rsidR="004C402F" w:rsidRPr="00102E17" w:rsidRDefault="004C402F" w:rsidP="004C402F">
      <w:pPr>
        <w:numPr>
          <w:ilvl w:val="0"/>
          <w:numId w:val="5"/>
        </w:numPr>
        <w:suppressAutoHyphens w:val="0"/>
        <w:spacing w:line="276" w:lineRule="auto"/>
        <w:jc w:val="both"/>
        <w:rPr>
          <w:sz w:val="28"/>
          <w:szCs w:val="28"/>
          <w:lang w:eastAsia="ru-RU"/>
        </w:rPr>
      </w:pPr>
      <w:r w:rsidRPr="00102E17">
        <w:rPr>
          <w:sz w:val="28"/>
          <w:szCs w:val="28"/>
          <w:lang w:eastAsia="ru-RU"/>
        </w:rPr>
        <w:t>управление движением комплектующих от поставщиков или пунктов приемки к производственным складам или торговым хранилищам;</w:t>
      </w:r>
    </w:p>
    <w:p w:rsidR="004C402F" w:rsidRPr="00102E17" w:rsidRDefault="004C402F" w:rsidP="004C402F">
      <w:pPr>
        <w:numPr>
          <w:ilvl w:val="0"/>
          <w:numId w:val="5"/>
        </w:numPr>
        <w:suppressAutoHyphens w:val="0"/>
        <w:spacing w:line="276" w:lineRule="auto"/>
        <w:jc w:val="both"/>
        <w:rPr>
          <w:sz w:val="28"/>
          <w:szCs w:val="28"/>
          <w:lang w:eastAsia="ru-RU"/>
        </w:rPr>
      </w:pPr>
      <w:r w:rsidRPr="00102E17">
        <w:rPr>
          <w:sz w:val="28"/>
          <w:szCs w:val="28"/>
          <w:lang w:eastAsia="ru-RU"/>
        </w:rPr>
        <w:t>управление уровнем производственных запасов через контроль движения полуфабрикатов по всем стадиям производственного процесса и перемещения готовой продукции на оптовые склады;</w:t>
      </w:r>
    </w:p>
    <w:p w:rsidR="004C402F" w:rsidRPr="00102E17" w:rsidRDefault="004C402F" w:rsidP="004C402F">
      <w:pPr>
        <w:numPr>
          <w:ilvl w:val="0"/>
          <w:numId w:val="5"/>
        </w:numPr>
        <w:suppressAutoHyphens w:val="0"/>
        <w:spacing w:line="276" w:lineRule="auto"/>
        <w:jc w:val="both"/>
        <w:rPr>
          <w:sz w:val="28"/>
          <w:szCs w:val="28"/>
          <w:lang w:eastAsia="ru-RU"/>
        </w:rPr>
      </w:pPr>
      <w:r w:rsidRPr="00102E17">
        <w:rPr>
          <w:sz w:val="28"/>
          <w:szCs w:val="28"/>
          <w:lang w:eastAsia="ru-RU"/>
        </w:rPr>
        <w:t>управление движением готовой продукции с оптовых</w:t>
      </w:r>
      <w:r w:rsidRPr="00102E17">
        <w:rPr>
          <w:sz w:val="28"/>
          <w:szCs w:val="28"/>
          <w:lang w:eastAsia="ru-RU"/>
        </w:rPr>
        <w:br/>
        <w:t>складов на различные рынки сбыта;</w:t>
      </w:r>
    </w:p>
    <w:p w:rsidR="004C402F" w:rsidRPr="00102E17" w:rsidRDefault="004C402F" w:rsidP="004C402F">
      <w:pPr>
        <w:numPr>
          <w:ilvl w:val="0"/>
          <w:numId w:val="5"/>
        </w:numPr>
        <w:suppressAutoHyphens w:val="0"/>
        <w:spacing w:line="276" w:lineRule="auto"/>
        <w:jc w:val="both"/>
        <w:rPr>
          <w:sz w:val="28"/>
          <w:szCs w:val="28"/>
          <w:lang w:eastAsia="ru-RU"/>
        </w:rPr>
      </w:pPr>
      <w:r w:rsidRPr="00102E17">
        <w:rPr>
          <w:sz w:val="28"/>
          <w:szCs w:val="28"/>
          <w:lang w:eastAsia="ru-RU"/>
        </w:rPr>
        <w:t>управление оперативной организацией потоков конечной продукции к потребителям.</w:t>
      </w:r>
    </w:p>
    <w:p w:rsidR="004C402F" w:rsidRDefault="004C402F" w:rsidP="004C402F">
      <w:pPr>
        <w:spacing w:line="276" w:lineRule="auto"/>
        <w:jc w:val="both"/>
        <w:rPr>
          <w:sz w:val="28"/>
          <w:szCs w:val="28"/>
          <w:lang w:eastAsia="ru-RU"/>
        </w:rPr>
      </w:pPr>
      <w:r w:rsidRPr="00102E17">
        <w:rPr>
          <w:sz w:val="28"/>
          <w:szCs w:val="28"/>
          <w:lang w:eastAsia="ru-RU"/>
        </w:rPr>
        <w:t>Указанные функции управления конкретными операциями практически в полном объеме выполнялись и выполняются в рамках традиционного управления. Методы контроля состояния управляемых объектов, генерирования управляющих воздействий и техника их реализации</w:t>
      </w:r>
      <w:r>
        <w:rPr>
          <w:sz w:val="28"/>
          <w:szCs w:val="28"/>
          <w:lang w:eastAsia="ru-RU"/>
        </w:rPr>
        <w:t>.</w:t>
      </w:r>
    </w:p>
    <w:p w:rsidR="004C402F" w:rsidRPr="00A27B65" w:rsidRDefault="004C402F" w:rsidP="004C402F">
      <w:pPr>
        <w:spacing w:line="360" w:lineRule="auto"/>
        <w:jc w:val="center"/>
        <w:rPr>
          <w:b/>
          <w:sz w:val="28"/>
          <w:szCs w:val="28"/>
        </w:rPr>
      </w:pPr>
      <w:r>
        <w:rPr>
          <w:b/>
          <w:sz w:val="28"/>
          <w:szCs w:val="28"/>
        </w:rPr>
        <w:lastRenderedPageBreak/>
        <w:t xml:space="preserve">4.2. </w:t>
      </w:r>
      <w:r w:rsidRPr="00A27B65">
        <w:rPr>
          <w:b/>
          <w:sz w:val="28"/>
          <w:szCs w:val="28"/>
        </w:rPr>
        <w:t>Особенности работы системы сфер</w:t>
      </w:r>
      <w:r>
        <w:rPr>
          <w:b/>
          <w:sz w:val="28"/>
          <w:szCs w:val="28"/>
        </w:rPr>
        <w:t>ы</w:t>
      </w:r>
      <w:r w:rsidRPr="00A27B65">
        <w:rPr>
          <w:b/>
          <w:sz w:val="28"/>
          <w:szCs w:val="28"/>
        </w:rPr>
        <w:t xml:space="preserve"> услуг</w:t>
      </w:r>
    </w:p>
    <w:p w:rsidR="004C402F" w:rsidRPr="00BF2F17" w:rsidRDefault="004C402F" w:rsidP="004C402F">
      <w:pPr>
        <w:autoSpaceDE w:val="0"/>
        <w:autoSpaceDN w:val="0"/>
        <w:adjustRightInd w:val="0"/>
        <w:spacing w:line="276" w:lineRule="auto"/>
        <w:jc w:val="both"/>
        <w:rPr>
          <w:rFonts w:eastAsia="TimesNewRomanPSMT"/>
          <w:sz w:val="28"/>
          <w:szCs w:val="28"/>
        </w:rPr>
      </w:pPr>
      <w:r w:rsidRPr="00BF2F17">
        <w:rPr>
          <w:rFonts w:eastAsia="TimesNewRomanPSMT"/>
          <w:sz w:val="28"/>
          <w:szCs w:val="28"/>
        </w:rPr>
        <w:t>Услуги характеризуются следующими отличительными</w:t>
      </w:r>
      <w:r>
        <w:rPr>
          <w:rFonts w:eastAsia="TimesNewRomanPSMT"/>
          <w:sz w:val="28"/>
          <w:szCs w:val="28"/>
        </w:rPr>
        <w:t xml:space="preserve"> </w:t>
      </w:r>
      <w:r w:rsidRPr="00BF2F17">
        <w:rPr>
          <w:rFonts w:eastAsia="TimesNewRomanPSMT"/>
          <w:sz w:val="28"/>
          <w:szCs w:val="28"/>
        </w:rPr>
        <w:t>особенностями:</w:t>
      </w:r>
    </w:p>
    <w:p w:rsidR="004C402F" w:rsidRPr="008C7B08" w:rsidRDefault="004C402F" w:rsidP="004C402F">
      <w:pPr>
        <w:autoSpaceDE w:val="0"/>
        <w:autoSpaceDN w:val="0"/>
        <w:adjustRightInd w:val="0"/>
        <w:spacing w:line="276" w:lineRule="auto"/>
        <w:jc w:val="both"/>
        <w:rPr>
          <w:rFonts w:eastAsia="TimesNewRomanPSMT"/>
          <w:sz w:val="28"/>
          <w:szCs w:val="28"/>
        </w:rPr>
      </w:pPr>
      <w:r w:rsidRPr="00BF2F17">
        <w:rPr>
          <w:rFonts w:eastAsia="TimesNewRomanPSMT"/>
          <w:sz w:val="28"/>
          <w:szCs w:val="28"/>
        </w:rPr>
        <w:t xml:space="preserve">— </w:t>
      </w:r>
      <w:r w:rsidRPr="008C7B08">
        <w:rPr>
          <w:rFonts w:eastAsia="TimesNewRomanPS-BoldItalicMT"/>
          <w:b/>
          <w:bCs/>
          <w:iCs/>
          <w:sz w:val="28"/>
          <w:szCs w:val="28"/>
        </w:rPr>
        <w:t xml:space="preserve">неосязаемость — </w:t>
      </w:r>
      <w:r w:rsidRPr="008C7B08">
        <w:rPr>
          <w:rFonts w:eastAsia="TimesNewRomanPSMT"/>
          <w:sz w:val="28"/>
          <w:szCs w:val="28"/>
        </w:rPr>
        <w:t>эта особенность проявляется в том, что услуга не может быть воспринята и объективно оценена</w:t>
      </w:r>
      <w:r>
        <w:rPr>
          <w:rFonts w:eastAsia="TimesNewRomanPSMT"/>
          <w:sz w:val="28"/>
          <w:szCs w:val="28"/>
        </w:rPr>
        <w:t xml:space="preserve"> </w:t>
      </w:r>
      <w:r w:rsidRPr="008C7B08">
        <w:rPr>
          <w:rFonts w:eastAsia="TimesNewRomanPSMT"/>
          <w:sz w:val="28"/>
          <w:szCs w:val="28"/>
        </w:rPr>
        <w:t>покупателем до момента ее оказания;</w:t>
      </w:r>
    </w:p>
    <w:p w:rsidR="004C402F" w:rsidRPr="00BF2F17" w:rsidRDefault="004C402F" w:rsidP="004C402F">
      <w:pPr>
        <w:autoSpaceDE w:val="0"/>
        <w:autoSpaceDN w:val="0"/>
        <w:adjustRightInd w:val="0"/>
        <w:spacing w:line="276" w:lineRule="auto"/>
        <w:jc w:val="both"/>
        <w:rPr>
          <w:rFonts w:eastAsia="TimesNewRomanPSMT"/>
          <w:sz w:val="28"/>
          <w:szCs w:val="28"/>
        </w:rPr>
      </w:pPr>
      <w:r w:rsidRPr="00BF2F17">
        <w:rPr>
          <w:rFonts w:eastAsia="TimesNewRomanPSMT"/>
          <w:sz w:val="28"/>
          <w:szCs w:val="28"/>
        </w:rPr>
        <w:t xml:space="preserve">— </w:t>
      </w:r>
      <w:r w:rsidRPr="00BF2F17">
        <w:rPr>
          <w:rFonts w:eastAsia="TimesNewRomanPS-BoldItalicMT"/>
          <w:b/>
          <w:bCs/>
          <w:i/>
          <w:iCs/>
          <w:sz w:val="28"/>
          <w:szCs w:val="28"/>
        </w:rPr>
        <w:t xml:space="preserve">неотделимость от производства </w:t>
      </w:r>
      <w:r w:rsidRPr="00BF2F17">
        <w:rPr>
          <w:rFonts w:eastAsia="TimesNewRomanPSMT"/>
          <w:sz w:val="28"/>
          <w:szCs w:val="28"/>
        </w:rPr>
        <w:t>означает, что услуги</w:t>
      </w:r>
      <w:r>
        <w:rPr>
          <w:rFonts w:eastAsia="TimesNewRomanPSMT"/>
          <w:sz w:val="28"/>
          <w:szCs w:val="28"/>
        </w:rPr>
        <w:t xml:space="preserve"> </w:t>
      </w:r>
      <w:r w:rsidRPr="00BF2F17">
        <w:rPr>
          <w:rFonts w:eastAsia="TimesNewRomanPSMT"/>
          <w:sz w:val="28"/>
          <w:szCs w:val="28"/>
        </w:rPr>
        <w:t>нельзя отделить от процесса их оказания. В отличие</w:t>
      </w:r>
      <w:r>
        <w:rPr>
          <w:rFonts w:eastAsia="TimesNewRomanPSMT"/>
          <w:sz w:val="28"/>
          <w:szCs w:val="28"/>
        </w:rPr>
        <w:t xml:space="preserve"> </w:t>
      </w:r>
      <w:r w:rsidRPr="00BF2F17">
        <w:rPr>
          <w:rFonts w:eastAsia="TimesNewRomanPSMT"/>
          <w:sz w:val="28"/>
          <w:szCs w:val="28"/>
        </w:rPr>
        <w:t>от материальных товаров, которые сначала производят,</w:t>
      </w:r>
      <w:r>
        <w:rPr>
          <w:rFonts w:eastAsia="TimesNewRomanPSMT"/>
          <w:sz w:val="28"/>
          <w:szCs w:val="28"/>
        </w:rPr>
        <w:t xml:space="preserve"> </w:t>
      </w:r>
      <w:r w:rsidRPr="00BF2F17">
        <w:rPr>
          <w:rFonts w:eastAsia="TimesNewRomanPSMT"/>
          <w:sz w:val="28"/>
          <w:szCs w:val="28"/>
        </w:rPr>
        <w:t>после чего хранят, затем продают и, наконец, потребляют,</w:t>
      </w:r>
      <w:r>
        <w:rPr>
          <w:rFonts w:eastAsia="TimesNewRomanPSMT"/>
          <w:sz w:val="28"/>
          <w:szCs w:val="28"/>
        </w:rPr>
        <w:t xml:space="preserve"> </w:t>
      </w:r>
      <w:r w:rsidRPr="00BF2F17">
        <w:rPr>
          <w:rFonts w:eastAsia="TimesNewRomanPSMT"/>
          <w:sz w:val="28"/>
          <w:szCs w:val="28"/>
        </w:rPr>
        <w:t>услуги, в большинстве случаев, сначала продают, а лишь затем производят и потребляют, причем процесс производства</w:t>
      </w:r>
      <w:r>
        <w:rPr>
          <w:rFonts w:eastAsia="TimesNewRomanPSMT"/>
          <w:sz w:val="28"/>
          <w:szCs w:val="28"/>
        </w:rPr>
        <w:t xml:space="preserve"> </w:t>
      </w:r>
      <w:r w:rsidRPr="00BF2F17">
        <w:rPr>
          <w:rFonts w:eastAsia="TimesNewRomanPSMT"/>
          <w:sz w:val="28"/>
          <w:szCs w:val="28"/>
        </w:rPr>
        <w:t>и потребления совпадает во времени. Поэтому можно</w:t>
      </w:r>
      <w:r>
        <w:rPr>
          <w:rFonts w:eastAsia="TimesNewRomanPSMT"/>
          <w:sz w:val="28"/>
          <w:szCs w:val="28"/>
        </w:rPr>
        <w:t xml:space="preserve"> </w:t>
      </w:r>
      <w:r w:rsidRPr="00BF2F17">
        <w:rPr>
          <w:rFonts w:eastAsia="TimesNewRomanPSMT"/>
          <w:sz w:val="28"/>
          <w:szCs w:val="28"/>
        </w:rPr>
        <w:t>заключить, что продажа услуги — это практически продажа</w:t>
      </w:r>
      <w:r>
        <w:rPr>
          <w:rFonts w:eastAsia="TimesNewRomanPSMT"/>
          <w:sz w:val="28"/>
          <w:szCs w:val="28"/>
        </w:rPr>
        <w:t xml:space="preserve"> </w:t>
      </w:r>
      <w:r w:rsidRPr="00BF2F17">
        <w:rPr>
          <w:rFonts w:eastAsia="TimesNewRomanPSMT"/>
          <w:sz w:val="28"/>
          <w:szCs w:val="28"/>
        </w:rPr>
        <w:t>самого процесса труда;</w:t>
      </w:r>
    </w:p>
    <w:p w:rsidR="004C402F" w:rsidRPr="00BF2F17" w:rsidRDefault="004C402F" w:rsidP="004C402F">
      <w:pPr>
        <w:autoSpaceDE w:val="0"/>
        <w:autoSpaceDN w:val="0"/>
        <w:adjustRightInd w:val="0"/>
        <w:spacing w:line="276" w:lineRule="auto"/>
        <w:jc w:val="both"/>
        <w:rPr>
          <w:rFonts w:eastAsia="TimesNewRomanPSMT"/>
          <w:sz w:val="28"/>
          <w:szCs w:val="28"/>
        </w:rPr>
      </w:pPr>
      <w:r w:rsidRPr="00BF2F17">
        <w:rPr>
          <w:rFonts w:eastAsia="TimesNewRomanPS-BoldMT"/>
          <w:b/>
          <w:bCs/>
          <w:sz w:val="28"/>
          <w:szCs w:val="28"/>
        </w:rPr>
        <w:t xml:space="preserve">— </w:t>
      </w:r>
      <w:r w:rsidRPr="00BF2F17">
        <w:rPr>
          <w:rFonts w:eastAsia="TimesNewRomanPS-BoldItalicMT"/>
          <w:b/>
          <w:bCs/>
          <w:i/>
          <w:iCs/>
          <w:sz w:val="28"/>
          <w:szCs w:val="28"/>
        </w:rPr>
        <w:t xml:space="preserve">непостоянство качества. </w:t>
      </w:r>
      <w:r w:rsidRPr="00BF2F17">
        <w:rPr>
          <w:rFonts w:eastAsia="TimesNewRomanPSMT"/>
          <w:sz w:val="28"/>
          <w:szCs w:val="28"/>
        </w:rPr>
        <w:t>Такая особенность услуги</w:t>
      </w:r>
      <w:r>
        <w:rPr>
          <w:rFonts w:eastAsia="TimesNewRomanPSMT"/>
          <w:sz w:val="28"/>
          <w:szCs w:val="28"/>
        </w:rPr>
        <w:t xml:space="preserve"> </w:t>
      </w:r>
      <w:r w:rsidRPr="00BF2F17">
        <w:rPr>
          <w:rFonts w:eastAsia="TimesNewRomanPSMT"/>
          <w:sz w:val="28"/>
          <w:szCs w:val="28"/>
        </w:rPr>
        <w:t>связана с тем,</w:t>
      </w:r>
      <w:r>
        <w:rPr>
          <w:rFonts w:eastAsia="TimesNewRomanPSMT"/>
          <w:sz w:val="28"/>
          <w:szCs w:val="28"/>
        </w:rPr>
        <w:t xml:space="preserve"> </w:t>
      </w:r>
      <w:r w:rsidRPr="00BF2F17">
        <w:rPr>
          <w:rFonts w:eastAsia="TimesNewRomanPSMT"/>
          <w:sz w:val="28"/>
          <w:szCs w:val="28"/>
        </w:rPr>
        <w:t>что процесс производства и потребления</w:t>
      </w:r>
      <w:r>
        <w:rPr>
          <w:rFonts w:eastAsia="TimesNewRomanPSMT"/>
          <w:sz w:val="28"/>
          <w:szCs w:val="28"/>
        </w:rPr>
        <w:t xml:space="preserve"> </w:t>
      </w:r>
      <w:r w:rsidRPr="00BF2F17">
        <w:rPr>
          <w:rFonts w:eastAsia="TimesNewRomanPSMT"/>
          <w:sz w:val="28"/>
          <w:szCs w:val="28"/>
        </w:rPr>
        <w:t>ее неразрывен, затрагивает людей и связан с их ощущениями.</w:t>
      </w:r>
      <w:r>
        <w:rPr>
          <w:rFonts w:eastAsia="TimesNewRomanPSMT"/>
          <w:sz w:val="28"/>
          <w:szCs w:val="28"/>
        </w:rPr>
        <w:t xml:space="preserve"> </w:t>
      </w:r>
      <w:r w:rsidRPr="00BF2F17">
        <w:rPr>
          <w:rFonts w:eastAsia="TimesNewRomanPSMT"/>
          <w:sz w:val="28"/>
          <w:szCs w:val="28"/>
        </w:rPr>
        <w:t>Поэтому качество услуги не всегда легко поддается объективному</w:t>
      </w:r>
      <w:r>
        <w:rPr>
          <w:rFonts w:eastAsia="TimesNewRomanPSMT"/>
          <w:sz w:val="28"/>
          <w:szCs w:val="28"/>
        </w:rPr>
        <w:t xml:space="preserve"> </w:t>
      </w:r>
      <w:r w:rsidRPr="00BF2F17">
        <w:rPr>
          <w:rFonts w:eastAsia="TimesNewRomanPSMT"/>
          <w:sz w:val="28"/>
          <w:szCs w:val="28"/>
        </w:rPr>
        <w:t>контролю;</w:t>
      </w:r>
    </w:p>
    <w:p w:rsidR="004C402F" w:rsidRPr="00BF2F17" w:rsidRDefault="004C402F" w:rsidP="004C402F">
      <w:pPr>
        <w:autoSpaceDE w:val="0"/>
        <w:autoSpaceDN w:val="0"/>
        <w:adjustRightInd w:val="0"/>
        <w:spacing w:line="276" w:lineRule="auto"/>
        <w:jc w:val="both"/>
        <w:rPr>
          <w:rFonts w:eastAsia="TimesNewRomanPSMT"/>
          <w:sz w:val="28"/>
          <w:szCs w:val="28"/>
        </w:rPr>
      </w:pPr>
      <w:r w:rsidRPr="00BF2F17">
        <w:rPr>
          <w:rFonts w:eastAsia="TimesNewRomanPS-BoldMT"/>
          <w:b/>
          <w:bCs/>
          <w:sz w:val="28"/>
          <w:szCs w:val="28"/>
        </w:rPr>
        <w:t xml:space="preserve">— </w:t>
      </w:r>
      <w:r w:rsidRPr="00BF2F17">
        <w:rPr>
          <w:rFonts w:eastAsia="TimesNewRomanPS-BoldItalicMT"/>
          <w:b/>
          <w:bCs/>
          <w:i/>
          <w:iCs/>
          <w:sz w:val="28"/>
          <w:szCs w:val="28"/>
        </w:rPr>
        <w:t xml:space="preserve">недолговечность. </w:t>
      </w:r>
      <w:r w:rsidRPr="00BF2F17">
        <w:rPr>
          <w:rFonts w:eastAsia="TimesNewRomanPSMT"/>
          <w:sz w:val="28"/>
          <w:szCs w:val="28"/>
        </w:rPr>
        <w:t>Вследствие этой особенности услугу</w:t>
      </w:r>
      <w:r>
        <w:rPr>
          <w:rFonts w:eastAsia="TimesNewRomanPSMT"/>
          <w:sz w:val="28"/>
          <w:szCs w:val="28"/>
        </w:rPr>
        <w:t xml:space="preserve"> </w:t>
      </w:r>
      <w:r w:rsidRPr="00BF2F17">
        <w:rPr>
          <w:rFonts w:eastAsia="TimesNewRomanPSMT"/>
          <w:sz w:val="28"/>
          <w:szCs w:val="28"/>
        </w:rPr>
        <w:t>нельзя хранить с целью последующей продажи или использования.</w:t>
      </w:r>
      <w:r>
        <w:rPr>
          <w:rFonts w:eastAsia="TimesNewRomanPSMT"/>
          <w:sz w:val="28"/>
          <w:szCs w:val="28"/>
        </w:rPr>
        <w:t xml:space="preserve"> </w:t>
      </w:r>
      <w:r w:rsidRPr="00BF2F17">
        <w:rPr>
          <w:rFonts w:eastAsia="TimesNewRomanPSMT"/>
          <w:sz w:val="28"/>
          <w:szCs w:val="28"/>
        </w:rPr>
        <w:t>Недолговечность услуг или их неспособность</w:t>
      </w:r>
      <w:r>
        <w:rPr>
          <w:rFonts w:eastAsia="TimesNewRomanPSMT"/>
          <w:sz w:val="28"/>
          <w:szCs w:val="28"/>
        </w:rPr>
        <w:t xml:space="preserve"> </w:t>
      </w:r>
      <w:r w:rsidRPr="00BF2F17">
        <w:rPr>
          <w:rFonts w:eastAsia="TimesNewRomanPSMT"/>
          <w:sz w:val="28"/>
          <w:szCs w:val="28"/>
        </w:rPr>
        <w:t>к хранению представляет серьезную проблему для производителя,</w:t>
      </w:r>
      <w:r>
        <w:rPr>
          <w:rFonts w:eastAsia="TimesNewRomanPSMT"/>
          <w:sz w:val="28"/>
          <w:szCs w:val="28"/>
        </w:rPr>
        <w:t xml:space="preserve"> </w:t>
      </w:r>
      <w:r w:rsidRPr="00BF2F17">
        <w:rPr>
          <w:rFonts w:eastAsia="TimesNewRomanPSMT"/>
          <w:sz w:val="28"/>
          <w:szCs w:val="28"/>
        </w:rPr>
        <w:t>если спрос на них недостаточно устойчив;</w:t>
      </w:r>
    </w:p>
    <w:p w:rsidR="004C402F" w:rsidRDefault="004C402F" w:rsidP="004C402F">
      <w:pPr>
        <w:autoSpaceDE w:val="0"/>
        <w:autoSpaceDN w:val="0"/>
        <w:adjustRightInd w:val="0"/>
        <w:spacing w:line="276" w:lineRule="auto"/>
        <w:jc w:val="both"/>
        <w:rPr>
          <w:rFonts w:eastAsia="TimesNewRomanPSMT"/>
          <w:sz w:val="28"/>
          <w:szCs w:val="28"/>
        </w:rPr>
      </w:pPr>
      <w:r w:rsidRPr="00BF2F17">
        <w:rPr>
          <w:rFonts w:eastAsia="TimesNewRomanPS-BoldMT"/>
          <w:b/>
          <w:bCs/>
          <w:sz w:val="28"/>
          <w:szCs w:val="28"/>
        </w:rPr>
        <w:t xml:space="preserve">— </w:t>
      </w:r>
      <w:r w:rsidRPr="00BF2F17">
        <w:rPr>
          <w:rFonts w:eastAsia="TimesNewRomanPS-BoldItalicMT"/>
          <w:b/>
          <w:bCs/>
          <w:i/>
          <w:iCs/>
          <w:sz w:val="28"/>
          <w:szCs w:val="28"/>
        </w:rPr>
        <w:t xml:space="preserve">отсутствие владения. </w:t>
      </w:r>
      <w:r w:rsidRPr="00BF2F17">
        <w:rPr>
          <w:rFonts w:eastAsia="TimesNewRomanPSMT"/>
          <w:sz w:val="28"/>
          <w:szCs w:val="28"/>
        </w:rPr>
        <w:t>Вследствие того, что покупатель</w:t>
      </w:r>
      <w:r>
        <w:rPr>
          <w:rFonts w:eastAsia="TimesNewRomanPSMT"/>
          <w:sz w:val="28"/>
          <w:szCs w:val="28"/>
        </w:rPr>
        <w:t xml:space="preserve"> </w:t>
      </w:r>
      <w:r w:rsidRPr="00BF2F17">
        <w:rPr>
          <w:rFonts w:eastAsia="TimesNewRomanPSMT"/>
          <w:sz w:val="28"/>
          <w:szCs w:val="28"/>
        </w:rPr>
        <w:t>услуги потребляет ее в момент производства, как правило,</w:t>
      </w:r>
      <w:r>
        <w:rPr>
          <w:rFonts w:eastAsia="TimesNewRomanPSMT"/>
          <w:sz w:val="28"/>
          <w:szCs w:val="28"/>
        </w:rPr>
        <w:t xml:space="preserve"> </w:t>
      </w:r>
      <w:r w:rsidRPr="00BF2F17">
        <w:rPr>
          <w:rFonts w:eastAsia="TimesNewRomanPSMT"/>
          <w:sz w:val="28"/>
          <w:szCs w:val="28"/>
        </w:rPr>
        <w:t>период владения ею выделить невозможно. Последняя</w:t>
      </w:r>
      <w:r>
        <w:rPr>
          <w:rFonts w:eastAsia="TimesNewRomanPSMT"/>
          <w:sz w:val="28"/>
          <w:szCs w:val="28"/>
        </w:rPr>
        <w:t xml:space="preserve"> </w:t>
      </w:r>
      <w:r w:rsidRPr="00BF2F17">
        <w:rPr>
          <w:rFonts w:eastAsia="TimesNewRomanPSMT"/>
          <w:sz w:val="28"/>
          <w:szCs w:val="28"/>
        </w:rPr>
        <w:t>особенность приводит к тому, что в большинстве случаев,</w:t>
      </w:r>
      <w:r>
        <w:rPr>
          <w:rFonts w:eastAsia="TimesNewRomanPSMT"/>
          <w:sz w:val="28"/>
          <w:szCs w:val="28"/>
        </w:rPr>
        <w:t xml:space="preserve"> </w:t>
      </w:r>
      <w:r w:rsidRPr="00BF2F17">
        <w:rPr>
          <w:rFonts w:eastAsia="TimesNewRomanPSMT"/>
          <w:sz w:val="28"/>
          <w:szCs w:val="28"/>
        </w:rPr>
        <w:t>услуги не могут быть запатентованы или защищены авторским</w:t>
      </w:r>
      <w:r>
        <w:rPr>
          <w:rFonts w:eastAsia="TimesNewRomanPSMT"/>
          <w:sz w:val="28"/>
          <w:szCs w:val="28"/>
        </w:rPr>
        <w:t xml:space="preserve"> </w:t>
      </w:r>
      <w:r w:rsidRPr="00BF2F17">
        <w:rPr>
          <w:rFonts w:eastAsia="TimesNewRomanPSMT"/>
          <w:sz w:val="28"/>
          <w:szCs w:val="28"/>
        </w:rPr>
        <w:t>правом. Из этого следует, что конкуренты могут легко</w:t>
      </w:r>
      <w:r>
        <w:rPr>
          <w:rFonts w:eastAsia="TimesNewRomanPSMT"/>
          <w:sz w:val="28"/>
          <w:szCs w:val="28"/>
        </w:rPr>
        <w:t xml:space="preserve"> </w:t>
      </w:r>
      <w:r w:rsidRPr="00BF2F17">
        <w:rPr>
          <w:rFonts w:eastAsia="TimesNewRomanPSMT"/>
          <w:sz w:val="28"/>
          <w:szCs w:val="28"/>
        </w:rPr>
        <w:t>их скопировать и использовать в своей деятельности. Тем</w:t>
      </w:r>
      <w:r>
        <w:rPr>
          <w:rFonts w:eastAsia="TimesNewRomanPSMT"/>
          <w:sz w:val="28"/>
          <w:szCs w:val="28"/>
        </w:rPr>
        <w:t xml:space="preserve"> </w:t>
      </w:r>
      <w:r w:rsidRPr="00BF2F17">
        <w:rPr>
          <w:rFonts w:eastAsia="TimesNewRomanPSMT"/>
          <w:sz w:val="28"/>
          <w:szCs w:val="28"/>
        </w:rPr>
        <w:t xml:space="preserve">не </w:t>
      </w:r>
      <w:proofErr w:type="gramStart"/>
      <w:r w:rsidRPr="00BF2F17">
        <w:rPr>
          <w:rFonts w:eastAsia="TimesNewRomanPSMT"/>
          <w:sz w:val="28"/>
          <w:szCs w:val="28"/>
        </w:rPr>
        <w:t>менее</w:t>
      </w:r>
      <w:proofErr w:type="gramEnd"/>
      <w:r w:rsidRPr="00BF2F17">
        <w:rPr>
          <w:rFonts w:eastAsia="TimesNewRomanPSMT"/>
          <w:sz w:val="28"/>
          <w:szCs w:val="28"/>
        </w:rPr>
        <w:t xml:space="preserve"> развитая корпоративная культура, постоянное совершенствование</w:t>
      </w:r>
      <w:r>
        <w:rPr>
          <w:rFonts w:eastAsia="TimesNewRomanPSMT"/>
          <w:sz w:val="28"/>
          <w:szCs w:val="28"/>
        </w:rPr>
        <w:t xml:space="preserve"> </w:t>
      </w:r>
      <w:r w:rsidRPr="00BF2F17">
        <w:rPr>
          <w:rFonts w:eastAsia="TimesNewRomanPSMT"/>
          <w:sz w:val="28"/>
          <w:szCs w:val="28"/>
        </w:rPr>
        <w:t>услуг создает имидж, который не всегда</w:t>
      </w:r>
      <w:r>
        <w:rPr>
          <w:rFonts w:eastAsia="TimesNewRomanPSMT"/>
          <w:sz w:val="28"/>
          <w:szCs w:val="28"/>
        </w:rPr>
        <w:t xml:space="preserve"> </w:t>
      </w:r>
      <w:r w:rsidRPr="00BF2F17">
        <w:rPr>
          <w:rFonts w:eastAsia="TimesNewRomanPSMT"/>
          <w:sz w:val="28"/>
          <w:szCs w:val="28"/>
        </w:rPr>
        <w:t>поддается успешному копированию.</w:t>
      </w:r>
    </w:p>
    <w:p w:rsidR="004C402F" w:rsidRPr="004C402F" w:rsidRDefault="004C402F" w:rsidP="004C402F">
      <w:pPr>
        <w:autoSpaceDE w:val="0"/>
        <w:autoSpaceDN w:val="0"/>
        <w:adjustRightInd w:val="0"/>
        <w:spacing w:line="360" w:lineRule="auto"/>
        <w:rPr>
          <w:b/>
          <w:bCs/>
          <w:i/>
          <w:sz w:val="28"/>
          <w:szCs w:val="28"/>
        </w:rPr>
      </w:pPr>
      <w:r w:rsidRPr="004C402F">
        <w:rPr>
          <w:b/>
          <w:bCs/>
          <w:i/>
          <w:sz w:val="28"/>
          <w:szCs w:val="28"/>
        </w:rPr>
        <w:t>Классификация организаций сферы обслуживания:</w:t>
      </w:r>
    </w:p>
    <w:p w:rsidR="004C402F" w:rsidRPr="009E7C25" w:rsidRDefault="004C402F" w:rsidP="004C402F">
      <w:pPr>
        <w:autoSpaceDE w:val="0"/>
        <w:autoSpaceDN w:val="0"/>
        <w:adjustRightInd w:val="0"/>
        <w:spacing w:line="276" w:lineRule="auto"/>
        <w:jc w:val="both"/>
        <w:rPr>
          <w:rFonts w:eastAsia="Petersburg-Regular"/>
          <w:sz w:val="28"/>
          <w:szCs w:val="28"/>
        </w:rPr>
      </w:pPr>
      <w:r w:rsidRPr="009E7C25">
        <w:rPr>
          <w:rFonts w:eastAsia="Petersburg-Regular"/>
          <w:sz w:val="28"/>
          <w:szCs w:val="28"/>
        </w:rPr>
        <w:t>Организации сферы обслуживания характеризуются значительным разнообразием: их типология насчитывает больше 2 тыс. типов: от транспортных перевозчиков,</w:t>
      </w:r>
      <w:r>
        <w:rPr>
          <w:rFonts w:eastAsia="Petersburg-Regular"/>
          <w:sz w:val="28"/>
          <w:szCs w:val="28"/>
        </w:rPr>
        <w:t xml:space="preserve"> </w:t>
      </w:r>
      <w:r w:rsidRPr="009E7C25">
        <w:rPr>
          <w:rFonts w:eastAsia="Petersburg-Regular"/>
          <w:sz w:val="28"/>
          <w:szCs w:val="28"/>
        </w:rPr>
        <w:t>баров и ресторанов до развлекательных комплексов и зоопарков. Во множестве</w:t>
      </w:r>
      <w:r>
        <w:rPr>
          <w:rFonts w:eastAsia="Petersburg-Regular"/>
          <w:sz w:val="28"/>
          <w:szCs w:val="28"/>
        </w:rPr>
        <w:t xml:space="preserve"> </w:t>
      </w:r>
      <w:r w:rsidRPr="009E7C25">
        <w:rPr>
          <w:rFonts w:eastAsia="Petersburg-Regular"/>
          <w:sz w:val="28"/>
          <w:szCs w:val="28"/>
        </w:rPr>
        <w:t>сервисных лидеров выделяются организации-гиганты, внесшие значите</w:t>
      </w:r>
      <w:r>
        <w:rPr>
          <w:rFonts w:eastAsia="Petersburg-Regular"/>
          <w:sz w:val="28"/>
          <w:szCs w:val="28"/>
        </w:rPr>
        <w:t>л</w:t>
      </w:r>
      <w:r w:rsidRPr="009E7C25">
        <w:rPr>
          <w:rFonts w:eastAsia="Petersburg-Regular"/>
          <w:sz w:val="28"/>
          <w:szCs w:val="28"/>
        </w:rPr>
        <w:t>ьный</w:t>
      </w:r>
      <w:r>
        <w:rPr>
          <w:rFonts w:eastAsia="Petersburg-Regular"/>
          <w:sz w:val="28"/>
          <w:szCs w:val="28"/>
        </w:rPr>
        <w:t xml:space="preserve"> </w:t>
      </w:r>
      <w:r w:rsidRPr="009E7C25">
        <w:rPr>
          <w:rFonts w:eastAsia="Petersburg-Regular"/>
          <w:sz w:val="28"/>
          <w:szCs w:val="28"/>
        </w:rPr>
        <w:t xml:space="preserve">вклад в развитие сферы обслуживания. Среди них выделяют </w:t>
      </w:r>
      <w:proofErr w:type="spellStart"/>
      <w:proofErr w:type="gramStart"/>
      <w:r w:rsidRPr="009E7C25">
        <w:rPr>
          <w:rFonts w:eastAsia="Petersburg-Italic"/>
          <w:i/>
          <w:iCs/>
          <w:sz w:val="28"/>
          <w:szCs w:val="28"/>
        </w:rPr>
        <w:t>М</w:t>
      </w:r>
      <w:proofErr w:type="gramEnd"/>
      <w:r w:rsidRPr="009E7C25">
        <w:rPr>
          <w:rFonts w:eastAsia="Petersburg-Italic"/>
          <w:i/>
          <w:iCs/>
          <w:sz w:val="28"/>
          <w:szCs w:val="28"/>
        </w:rPr>
        <w:t>cDonalds</w:t>
      </w:r>
      <w:proofErr w:type="spellEnd"/>
      <w:r w:rsidRPr="009E7C25">
        <w:rPr>
          <w:rFonts w:eastAsia="Petersburg-Italic"/>
          <w:i/>
          <w:iCs/>
          <w:sz w:val="28"/>
          <w:szCs w:val="28"/>
        </w:rPr>
        <w:t xml:space="preserve">, </w:t>
      </w:r>
      <w:proofErr w:type="spellStart"/>
      <w:r w:rsidRPr="009E7C25">
        <w:rPr>
          <w:rFonts w:eastAsia="Petersburg-Italic"/>
          <w:i/>
          <w:iCs/>
          <w:sz w:val="28"/>
          <w:szCs w:val="28"/>
        </w:rPr>
        <w:t>WalMart</w:t>
      </w:r>
      <w:proofErr w:type="spellEnd"/>
      <w:r>
        <w:rPr>
          <w:rFonts w:eastAsia="Petersburg-Italic"/>
          <w:i/>
          <w:iCs/>
          <w:sz w:val="28"/>
          <w:szCs w:val="28"/>
        </w:rPr>
        <w:t xml:space="preserve"> </w:t>
      </w:r>
      <w:r w:rsidRPr="009E7C25">
        <w:rPr>
          <w:rFonts w:eastAsia="Petersburg-Regular"/>
          <w:sz w:val="28"/>
          <w:szCs w:val="28"/>
        </w:rPr>
        <w:t>и т..п.</w:t>
      </w:r>
    </w:p>
    <w:p w:rsidR="004C402F" w:rsidRPr="009E7C25" w:rsidRDefault="004C402F" w:rsidP="004C402F">
      <w:pPr>
        <w:autoSpaceDE w:val="0"/>
        <w:autoSpaceDN w:val="0"/>
        <w:adjustRightInd w:val="0"/>
        <w:spacing w:line="276" w:lineRule="auto"/>
        <w:jc w:val="both"/>
        <w:rPr>
          <w:rFonts w:eastAsia="Petersburg-Regular"/>
          <w:sz w:val="28"/>
          <w:szCs w:val="28"/>
        </w:rPr>
      </w:pPr>
      <w:proofErr w:type="gramStart"/>
      <w:r w:rsidRPr="009E7C25">
        <w:rPr>
          <w:rFonts w:eastAsia="Petersburg-Regular"/>
          <w:sz w:val="28"/>
          <w:szCs w:val="28"/>
        </w:rPr>
        <w:t>Существует несколько способов классификации организаций сферы обслужи</w:t>
      </w:r>
      <w:proofErr w:type="gramEnd"/>
    </w:p>
    <w:p w:rsidR="004C402F" w:rsidRPr="009E7C25" w:rsidRDefault="004C402F" w:rsidP="004C402F">
      <w:pPr>
        <w:autoSpaceDE w:val="0"/>
        <w:autoSpaceDN w:val="0"/>
        <w:adjustRightInd w:val="0"/>
        <w:spacing w:line="276" w:lineRule="auto"/>
        <w:jc w:val="both"/>
        <w:rPr>
          <w:rFonts w:eastAsia="Petersburg-Regular"/>
          <w:sz w:val="28"/>
          <w:szCs w:val="28"/>
        </w:rPr>
      </w:pPr>
      <w:proofErr w:type="spellStart"/>
      <w:r w:rsidRPr="009E7C25">
        <w:rPr>
          <w:rFonts w:eastAsia="Petersburg-Regular"/>
          <w:sz w:val="28"/>
          <w:szCs w:val="28"/>
        </w:rPr>
        <w:t>вания</w:t>
      </w:r>
      <w:proofErr w:type="spellEnd"/>
      <w:r w:rsidRPr="009E7C25">
        <w:rPr>
          <w:rFonts w:eastAsia="Petersburg-Regular"/>
          <w:sz w:val="28"/>
          <w:szCs w:val="28"/>
        </w:rPr>
        <w:t>, объединенных по определенным признакам</w:t>
      </w:r>
      <w:proofErr w:type="gramStart"/>
      <w:r w:rsidRPr="009E7C25">
        <w:rPr>
          <w:rFonts w:eastAsia="Petersburg-Regular"/>
          <w:sz w:val="28"/>
          <w:szCs w:val="28"/>
        </w:rPr>
        <w:t xml:space="preserve"> .</w:t>
      </w:r>
      <w:proofErr w:type="gramEnd"/>
    </w:p>
    <w:p w:rsidR="004C402F" w:rsidRPr="009E7C25" w:rsidRDefault="004C402F" w:rsidP="004C402F">
      <w:pPr>
        <w:autoSpaceDE w:val="0"/>
        <w:autoSpaceDN w:val="0"/>
        <w:adjustRightInd w:val="0"/>
        <w:spacing w:line="276" w:lineRule="auto"/>
        <w:jc w:val="both"/>
        <w:rPr>
          <w:rFonts w:eastAsia="Petersburg-Regular"/>
          <w:sz w:val="28"/>
          <w:szCs w:val="28"/>
        </w:rPr>
      </w:pPr>
      <w:r w:rsidRPr="009E7C25">
        <w:rPr>
          <w:rFonts w:eastAsia="Petersburg-Regular"/>
          <w:sz w:val="28"/>
          <w:szCs w:val="28"/>
        </w:rPr>
        <w:t>Критерием, позволяющим разбить организации на категории, является уровень</w:t>
      </w:r>
      <w:r>
        <w:rPr>
          <w:rFonts w:eastAsia="Petersburg-Regular"/>
          <w:sz w:val="28"/>
          <w:szCs w:val="28"/>
        </w:rPr>
        <w:t xml:space="preserve"> </w:t>
      </w:r>
      <w:r w:rsidRPr="009E7C25">
        <w:rPr>
          <w:rFonts w:eastAsia="Petersburg-Regular"/>
          <w:sz w:val="28"/>
          <w:szCs w:val="28"/>
        </w:rPr>
        <w:t>индивидуализации предоставляемых услуг:</w:t>
      </w:r>
    </w:p>
    <w:p w:rsidR="004C402F" w:rsidRPr="009E7C25" w:rsidRDefault="004C402F" w:rsidP="004C402F">
      <w:pPr>
        <w:autoSpaceDE w:val="0"/>
        <w:autoSpaceDN w:val="0"/>
        <w:adjustRightInd w:val="0"/>
        <w:spacing w:line="276" w:lineRule="auto"/>
        <w:jc w:val="both"/>
        <w:rPr>
          <w:rFonts w:eastAsia="Petersburg-Regular"/>
          <w:sz w:val="28"/>
          <w:szCs w:val="28"/>
        </w:rPr>
      </w:pPr>
      <w:r w:rsidRPr="009E7C25">
        <w:rPr>
          <w:rFonts w:eastAsia="SymbolMT"/>
          <w:sz w:val="28"/>
          <w:szCs w:val="28"/>
        </w:rPr>
        <w:lastRenderedPageBreak/>
        <w:t>•</w:t>
      </w:r>
      <w:r w:rsidRPr="009E7C25">
        <w:rPr>
          <w:rFonts w:eastAsia="Petersburg-Regular"/>
          <w:sz w:val="28"/>
          <w:szCs w:val="28"/>
        </w:rPr>
        <w:t>• организации, ориентированные на обслуживание индивидуальных нужд клиентов;</w:t>
      </w:r>
    </w:p>
    <w:p w:rsidR="004C402F" w:rsidRPr="009E7C25" w:rsidRDefault="004C402F" w:rsidP="004C402F">
      <w:pPr>
        <w:autoSpaceDE w:val="0"/>
        <w:autoSpaceDN w:val="0"/>
        <w:adjustRightInd w:val="0"/>
        <w:spacing w:line="276" w:lineRule="auto"/>
        <w:jc w:val="both"/>
        <w:rPr>
          <w:rFonts w:eastAsia="Petersburg-Regular"/>
          <w:sz w:val="28"/>
          <w:szCs w:val="28"/>
        </w:rPr>
      </w:pPr>
      <w:r w:rsidRPr="009E7C25">
        <w:rPr>
          <w:rFonts w:eastAsia="SymbolMT"/>
          <w:sz w:val="28"/>
          <w:szCs w:val="28"/>
        </w:rPr>
        <w:t>•</w:t>
      </w:r>
      <w:r w:rsidRPr="009E7C25">
        <w:rPr>
          <w:rFonts w:eastAsia="Petersburg-Regular"/>
          <w:sz w:val="28"/>
          <w:szCs w:val="28"/>
        </w:rPr>
        <w:t>• организации, обслуживающие стандартные, характерные для большинства</w:t>
      </w:r>
    </w:p>
    <w:p w:rsidR="004C402F" w:rsidRPr="009E7C25" w:rsidRDefault="004C402F" w:rsidP="004C402F">
      <w:pPr>
        <w:autoSpaceDE w:val="0"/>
        <w:autoSpaceDN w:val="0"/>
        <w:adjustRightInd w:val="0"/>
        <w:spacing w:line="276" w:lineRule="auto"/>
        <w:jc w:val="both"/>
        <w:rPr>
          <w:rFonts w:eastAsia="Petersburg-Regular"/>
          <w:sz w:val="28"/>
          <w:szCs w:val="28"/>
        </w:rPr>
      </w:pPr>
      <w:r w:rsidRPr="009E7C25">
        <w:rPr>
          <w:rFonts w:eastAsia="Petersburg-Regular"/>
          <w:sz w:val="28"/>
          <w:szCs w:val="28"/>
        </w:rPr>
        <w:t>запросы потребителей; при этом уровень стандартизации услуг может различаться.</w:t>
      </w:r>
    </w:p>
    <w:p w:rsidR="004C402F" w:rsidRPr="00102E17" w:rsidRDefault="004C402F" w:rsidP="004C402F">
      <w:pPr>
        <w:autoSpaceDE w:val="0"/>
        <w:autoSpaceDN w:val="0"/>
        <w:adjustRightInd w:val="0"/>
        <w:spacing w:line="276" w:lineRule="auto"/>
        <w:jc w:val="both"/>
        <w:rPr>
          <w:sz w:val="28"/>
          <w:szCs w:val="28"/>
          <w:lang w:eastAsia="ru-RU"/>
        </w:rPr>
      </w:pPr>
      <w:r w:rsidRPr="009E7C25">
        <w:rPr>
          <w:rFonts w:eastAsia="Petersburg-Regular"/>
          <w:sz w:val="28"/>
          <w:szCs w:val="28"/>
        </w:rPr>
        <w:t>По уровню сложности предоставляемых услуг, который зависит от квалификации персонала, состава оборудования, количества капиталовложений в организацию для предоставления определенного уровня услуг клиентам, выделяют организации с высокой и низкой степенью сложности</w:t>
      </w:r>
      <w:r>
        <w:rPr>
          <w:rFonts w:eastAsia="Petersburg-Regular"/>
          <w:sz w:val="28"/>
          <w:szCs w:val="28"/>
        </w:rPr>
        <w:t xml:space="preserve"> (рис.1)</w:t>
      </w:r>
      <w:r w:rsidRPr="00102E17">
        <w:rPr>
          <w:sz w:val="28"/>
          <w:szCs w:val="28"/>
          <w:lang w:eastAsia="ru-RU"/>
        </w:rPr>
        <w:t xml:space="preserve"> </w:t>
      </w:r>
    </w:p>
    <w:p w:rsidR="004C402F" w:rsidRDefault="004C402F" w:rsidP="004C402F">
      <w:pPr>
        <w:autoSpaceDE w:val="0"/>
        <w:autoSpaceDN w:val="0"/>
        <w:adjustRightInd w:val="0"/>
        <w:rPr>
          <w:b/>
          <w:sz w:val="28"/>
          <w:szCs w:val="28"/>
        </w:rPr>
      </w:pPr>
      <w:r>
        <w:rPr>
          <w:b/>
          <w:noProof/>
          <w:sz w:val="28"/>
          <w:szCs w:val="28"/>
          <w:lang w:eastAsia="ru-RU"/>
        </w:rPr>
        <w:drawing>
          <wp:inline distT="0" distB="0" distL="0" distR="0">
            <wp:extent cx="5940425" cy="541160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411604"/>
                    </a:xfrm>
                    <a:prstGeom prst="rect">
                      <a:avLst/>
                    </a:prstGeom>
                    <a:noFill/>
                    <a:ln>
                      <a:noFill/>
                    </a:ln>
                  </pic:spPr>
                </pic:pic>
              </a:graphicData>
            </a:graphic>
          </wp:inline>
        </w:drawing>
      </w:r>
    </w:p>
    <w:p w:rsidR="004C402F" w:rsidRDefault="004C402F" w:rsidP="004C402F">
      <w:pPr>
        <w:autoSpaceDE w:val="0"/>
        <w:autoSpaceDN w:val="0"/>
        <w:adjustRightInd w:val="0"/>
        <w:rPr>
          <w:b/>
          <w:sz w:val="28"/>
          <w:szCs w:val="28"/>
        </w:rPr>
      </w:pPr>
    </w:p>
    <w:p w:rsidR="004C402F" w:rsidRPr="009F3DDA" w:rsidRDefault="004C402F" w:rsidP="009F3DDA">
      <w:pPr>
        <w:autoSpaceDE w:val="0"/>
        <w:autoSpaceDN w:val="0"/>
        <w:adjustRightInd w:val="0"/>
        <w:jc w:val="center"/>
        <w:rPr>
          <w:sz w:val="28"/>
          <w:szCs w:val="28"/>
        </w:rPr>
      </w:pPr>
      <w:r w:rsidRPr="009F3DDA">
        <w:rPr>
          <w:bCs/>
          <w:sz w:val="28"/>
          <w:szCs w:val="28"/>
        </w:rPr>
        <w:t>Рис</w:t>
      </w:r>
      <w:r w:rsidR="009F3DDA" w:rsidRPr="009F3DDA">
        <w:rPr>
          <w:bCs/>
          <w:sz w:val="28"/>
          <w:szCs w:val="28"/>
        </w:rPr>
        <w:t>унок</w:t>
      </w:r>
      <w:r w:rsidRPr="009F3DDA">
        <w:rPr>
          <w:bCs/>
          <w:sz w:val="28"/>
          <w:szCs w:val="28"/>
        </w:rPr>
        <w:t xml:space="preserve"> 1</w:t>
      </w:r>
      <w:r w:rsidR="009F3DDA" w:rsidRPr="009F3DDA">
        <w:rPr>
          <w:bCs/>
          <w:sz w:val="28"/>
          <w:szCs w:val="28"/>
        </w:rPr>
        <w:t>–</w:t>
      </w:r>
      <w:r w:rsidRPr="009F3DDA">
        <w:rPr>
          <w:bCs/>
          <w:sz w:val="28"/>
          <w:szCs w:val="28"/>
        </w:rPr>
        <w:t xml:space="preserve"> </w:t>
      </w:r>
      <w:r w:rsidRPr="009F3DDA">
        <w:rPr>
          <w:sz w:val="28"/>
          <w:szCs w:val="28"/>
        </w:rPr>
        <w:t>Матрица характеристик сервисных организаций</w:t>
      </w:r>
    </w:p>
    <w:p w:rsidR="004C402F" w:rsidRPr="009F3DDA" w:rsidRDefault="004C402F" w:rsidP="009F3DDA">
      <w:pPr>
        <w:autoSpaceDE w:val="0"/>
        <w:autoSpaceDN w:val="0"/>
        <w:adjustRightInd w:val="0"/>
        <w:jc w:val="center"/>
        <w:rPr>
          <w:sz w:val="28"/>
          <w:szCs w:val="28"/>
        </w:rPr>
      </w:pPr>
      <w:r w:rsidRPr="009F3DDA">
        <w:rPr>
          <w:sz w:val="28"/>
          <w:szCs w:val="28"/>
        </w:rPr>
        <w:t>в зависимости от предоставляемых услуг</w:t>
      </w:r>
    </w:p>
    <w:p w:rsidR="004C402F" w:rsidRPr="009F3DDA" w:rsidRDefault="004C402F" w:rsidP="009F3DDA">
      <w:pPr>
        <w:autoSpaceDE w:val="0"/>
        <w:autoSpaceDN w:val="0"/>
        <w:adjustRightInd w:val="0"/>
        <w:jc w:val="center"/>
        <w:rPr>
          <w:sz w:val="28"/>
          <w:szCs w:val="28"/>
        </w:rPr>
      </w:pPr>
    </w:p>
    <w:p w:rsidR="004C402F" w:rsidRDefault="004C402F" w:rsidP="004C402F">
      <w:pPr>
        <w:autoSpaceDE w:val="0"/>
        <w:autoSpaceDN w:val="0"/>
        <w:adjustRightInd w:val="0"/>
        <w:rPr>
          <w:b/>
          <w:sz w:val="28"/>
          <w:szCs w:val="28"/>
        </w:rPr>
      </w:pPr>
    </w:p>
    <w:p w:rsidR="004C402F" w:rsidRDefault="004C402F" w:rsidP="004C402F">
      <w:pPr>
        <w:autoSpaceDE w:val="0"/>
        <w:autoSpaceDN w:val="0"/>
        <w:adjustRightInd w:val="0"/>
        <w:rPr>
          <w:b/>
          <w:sz w:val="28"/>
          <w:szCs w:val="28"/>
        </w:rPr>
      </w:pPr>
    </w:p>
    <w:p w:rsidR="004C402F" w:rsidRDefault="004C402F" w:rsidP="004C402F">
      <w:pPr>
        <w:autoSpaceDE w:val="0"/>
        <w:autoSpaceDN w:val="0"/>
        <w:adjustRightInd w:val="0"/>
        <w:rPr>
          <w:b/>
          <w:sz w:val="28"/>
          <w:szCs w:val="28"/>
        </w:rPr>
      </w:pPr>
    </w:p>
    <w:p w:rsidR="004C402F" w:rsidRDefault="004C402F" w:rsidP="004C402F">
      <w:pPr>
        <w:autoSpaceDE w:val="0"/>
        <w:autoSpaceDN w:val="0"/>
        <w:adjustRightInd w:val="0"/>
        <w:rPr>
          <w:b/>
          <w:sz w:val="28"/>
          <w:szCs w:val="28"/>
        </w:rPr>
      </w:pPr>
    </w:p>
    <w:p w:rsidR="004C402F" w:rsidRDefault="004C402F" w:rsidP="004C402F">
      <w:pPr>
        <w:autoSpaceDE w:val="0"/>
        <w:autoSpaceDN w:val="0"/>
        <w:adjustRightInd w:val="0"/>
        <w:rPr>
          <w:b/>
          <w:sz w:val="28"/>
          <w:szCs w:val="28"/>
        </w:rPr>
      </w:pPr>
    </w:p>
    <w:p w:rsidR="004C402F" w:rsidRDefault="004C402F" w:rsidP="004C402F">
      <w:pPr>
        <w:autoSpaceDE w:val="0"/>
        <w:autoSpaceDN w:val="0"/>
        <w:adjustRightInd w:val="0"/>
        <w:rPr>
          <w:b/>
          <w:sz w:val="28"/>
          <w:szCs w:val="28"/>
        </w:rPr>
      </w:pPr>
    </w:p>
    <w:p w:rsidR="004C402F" w:rsidRDefault="004C402F" w:rsidP="004C402F">
      <w:pPr>
        <w:autoSpaceDE w:val="0"/>
        <w:autoSpaceDN w:val="0"/>
        <w:adjustRightInd w:val="0"/>
        <w:rPr>
          <w:b/>
          <w:sz w:val="28"/>
          <w:szCs w:val="28"/>
        </w:rPr>
      </w:pPr>
    </w:p>
    <w:p w:rsidR="004C402F" w:rsidRDefault="004C402F" w:rsidP="004C402F">
      <w:pPr>
        <w:autoSpaceDE w:val="0"/>
        <w:autoSpaceDN w:val="0"/>
        <w:adjustRightInd w:val="0"/>
        <w:spacing w:line="276" w:lineRule="auto"/>
        <w:jc w:val="both"/>
        <w:rPr>
          <w:rFonts w:eastAsia="NewtonC"/>
          <w:sz w:val="28"/>
          <w:szCs w:val="28"/>
        </w:rPr>
      </w:pPr>
      <w:r>
        <w:rPr>
          <w:rFonts w:eastAsia="NewtonC"/>
          <w:sz w:val="28"/>
          <w:szCs w:val="28"/>
        </w:rPr>
        <w:t>В</w:t>
      </w:r>
      <w:r w:rsidRPr="006E6C40">
        <w:rPr>
          <w:rFonts w:eastAsia="NewtonC"/>
          <w:sz w:val="28"/>
          <w:szCs w:val="28"/>
        </w:rPr>
        <w:t>ыделяют основные (базовые) услуги,</w:t>
      </w:r>
      <w:r>
        <w:rPr>
          <w:rFonts w:eastAsia="NewtonC"/>
          <w:sz w:val="28"/>
          <w:szCs w:val="28"/>
        </w:rPr>
        <w:t xml:space="preserve"> </w:t>
      </w:r>
      <w:r w:rsidRPr="006E6C40">
        <w:rPr>
          <w:rFonts w:eastAsia="NewtonC"/>
          <w:sz w:val="28"/>
          <w:szCs w:val="28"/>
        </w:rPr>
        <w:t>которые потребители получают вместе с продукцией</w:t>
      </w:r>
      <w:r>
        <w:rPr>
          <w:rFonts w:eastAsia="NewtonC"/>
          <w:sz w:val="28"/>
          <w:szCs w:val="28"/>
        </w:rPr>
        <w:t xml:space="preserve"> (услуги быстрого питания, перевозки, связи).</w:t>
      </w:r>
    </w:p>
    <w:p w:rsidR="004C402F" w:rsidRPr="006E6C40" w:rsidRDefault="004C402F" w:rsidP="004C402F">
      <w:pPr>
        <w:autoSpaceDE w:val="0"/>
        <w:autoSpaceDN w:val="0"/>
        <w:adjustRightInd w:val="0"/>
        <w:spacing w:line="276" w:lineRule="auto"/>
        <w:jc w:val="both"/>
        <w:rPr>
          <w:rFonts w:eastAsia="NewtonC"/>
          <w:sz w:val="28"/>
          <w:szCs w:val="28"/>
        </w:rPr>
      </w:pPr>
      <w:r w:rsidRPr="006E6C40">
        <w:rPr>
          <w:rFonts w:eastAsia="NewtonC"/>
          <w:sz w:val="28"/>
          <w:szCs w:val="28"/>
        </w:rPr>
        <w:t>Услугами, добавляющими стоимость, называют дополнительные услуги, которые потребитель согласен оплачивать. Они включаются в цену товара. Услуги этого типа делят на четыре группы:</w:t>
      </w:r>
    </w:p>
    <w:p w:rsidR="004C402F" w:rsidRPr="006E6C40" w:rsidRDefault="004C402F" w:rsidP="004C402F">
      <w:pPr>
        <w:autoSpaceDE w:val="0"/>
        <w:autoSpaceDN w:val="0"/>
        <w:adjustRightInd w:val="0"/>
        <w:spacing w:line="276" w:lineRule="auto"/>
        <w:jc w:val="both"/>
        <w:rPr>
          <w:rFonts w:eastAsia="NewtonC"/>
          <w:sz w:val="28"/>
          <w:szCs w:val="28"/>
        </w:rPr>
      </w:pPr>
      <w:r w:rsidRPr="006E6C40">
        <w:rPr>
          <w:rFonts w:eastAsia="NewtonC"/>
          <w:sz w:val="28"/>
          <w:szCs w:val="28"/>
        </w:rPr>
        <w:t>1) услуги информационного характера;</w:t>
      </w:r>
    </w:p>
    <w:p w:rsidR="004C402F" w:rsidRPr="006E6C40" w:rsidRDefault="004C402F" w:rsidP="004C402F">
      <w:pPr>
        <w:autoSpaceDE w:val="0"/>
        <w:autoSpaceDN w:val="0"/>
        <w:adjustRightInd w:val="0"/>
        <w:spacing w:line="276" w:lineRule="auto"/>
        <w:jc w:val="both"/>
        <w:rPr>
          <w:rFonts w:eastAsia="NewtonC"/>
          <w:sz w:val="28"/>
          <w:szCs w:val="28"/>
        </w:rPr>
      </w:pPr>
      <w:r w:rsidRPr="006E6C40">
        <w:rPr>
          <w:rFonts w:eastAsia="NewtonC"/>
          <w:sz w:val="28"/>
          <w:szCs w:val="28"/>
        </w:rPr>
        <w:t>2) услуги сопровождения;</w:t>
      </w:r>
    </w:p>
    <w:p w:rsidR="004C402F" w:rsidRPr="006E6C40" w:rsidRDefault="004C402F" w:rsidP="004C402F">
      <w:pPr>
        <w:autoSpaceDE w:val="0"/>
        <w:autoSpaceDN w:val="0"/>
        <w:adjustRightInd w:val="0"/>
        <w:spacing w:line="276" w:lineRule="auto"/>
        <w:jc w:val="both"/>
        <w:rPr>
          <w:rFonts w:eastAsia="NewtonC"/>
          <w:sz w:val="28"/>
          <w:szCs w:val="28"/>
        </w:rPr>
      </w:pPr>
      <w:r w:rsidRPr="006E6C40">
        <w:rPr>
          <w:rFonts w:eastAsia="NewtonC"/>
          <w:sz w:val="28"/>
          <w:szCs w:val="28"/>
        </w:rPr>
        <w:t>3) предпродажные услуги;</w:t>
      </w:r>
    </w:p>
    <w:p w:rsidR="004C402F" w:rsidRPr="006E6C40" w:rsidRDefault="004C402F" w:rsidP="004C402F">
      <w:pPr>
        <w:autoSpaceDE w:val="0"/>
        <w:autoSpaceDN w:val="0"/>
        <w:adjustRightInd w:val="0"/>
        <w:spacing w:line="276" w:lineRule="auto"/>
        <w:jc w:val="both"/>
        <w:rPr>
          <w:b/>
          <w:sz w:val="28"/>
          <w:szCs w:val="28"/>
        </w:rPr>
      </w:pPr>
      <w:r w:rsidRPr="006E6C40">
        <w:rPr>
          <w:rFonts w:eastAsia="NewtonC"/>
          <w:sz w:val="28"/>
          <w:szCs w:val="28"/>
        </w:rPr>
        <w:t xml:space="preserve">4) послепродажное обслуживание. </w:t>
      </w:r>
    </w:p>
    <w:p w:rsidR="004C402F" w:rsidRDefault="004C402F" w:rsidP="004C402F">
      <w:pPr>
        <w:autoSpaceDE w:val="0"/>
        <w:autoSpaceDN w:val="0"/>
        <w:adjustRightInd w:val="0"/>
        <w:spacing w:line="276" w:lineRule="auto"/>
        <w:jc w:val="both"/>
        <w:rPr>
          <w:rFonts w:eastAsia="NewtonC"/>
          <w:sz w:val="28"/>
          <w:szCs w:val="28"/>
        </w:rPr>
      </w:pPr>
      <w:r w:rsidRPr="006E6C40">
        <w:rPr>
          <w:rFonts w:eastAsia="NewtonC"/>
          <w:sz w:val="28"/>
          <w:szCs w:val="28"/>
        </w:rPr>
        <w:t>Предоставление услуг, добавляющих стоимость, дает компании</w:t>
      </w:r>
      <w:r>
        <w:rPr>
          <w:rFonts w:eastAsia="NewtonC"/>
          <w:sz w:val="28"/>
          <w:szCs w:val="28"/>
        </w:rPr>
        <w:t xml:space="preserve"> </w:t>
      </w:r>
      <w:r w:rsidRPr="006E6C40">
        <w:rPr>
          <w:rFonts w:eastAsia="NewtonC"/>
          <w:sz w:val="28"/>
          <w:szCs w:val="28"/>
        </w:rPr>
        <w:t>два основных преимущества: сильную конкурентную позицию на</w:t>
      </w:r>
      <w:r>
        <w:rPr>
          <w:rFonts w:eastAsia="NewtonC"/>
          <w:sz w:val="28"/>
          <w:szCs w:val="28"/>
        </w:rPr>
        <w:t xml:space="preserve"> </w:t>
      </w:r>
      <w:r w:rsidRPr="006E6C40">
        <w:rPr>
          <w:rFonts w:eastAsia="NewtonC"/>
          <w:sz w:val="28"/>
          <w:szCs w:val="28"/>
        </w:rPr>
        <w:t>рынке и позитивную связь с клиентом.</w:t>
      </w:r>
    </w:p>
    <w:p w:rsidR="004C402F" w:rsidRPr="00CD2537" w:rsidRDefault="004C402F" w:rsidP="004C402F">
      <w:pPr>
        <w:autoSpaceDE w:val="0"/>
        <w:autoSpaceDN w:val="0"/>
        <w:adjustRightInd w:val="0"/>
        <w:spacing w:line="276" w:lineRule="auto"/>
        <w:rPr>
          <w:b/>
          <w:sz w:val="28"/>
          <w:szCs w:val="28"/>
        </w:rPr>
      </w:pPr>
      <w:r w:rsidRPr="00CD2537">
        <w:rPr>
          <w:rFonts w:eastAsia="NewtonC"/>
          <w:sz w:val="28"/>
          <w:szCs w:val="28"/>
        </w:rPr>
        <w:t>Ключевое отличие услуги от производственного процесса состоит во влиянии клиента на процесс оказания услуги.</w:t>
      </w:r>
    </w:p>
    <w:p w:rsidR="004C402F" w:rsidRDefault="004C402F" w:rsidP="004C402F">
      <w:pPr>
        <w:autoSpaceDE w:val="0"/>
        <w:autoSpaceDN w:val="0"/>
        <w:adjustRightInd w:val="0"/>
        <w:spacing w:line="276" w:lineRule="auto"/>
        <w:jc w:val="both"/>
        <w:rPr>
          <w:rFonts w:eastAsia="NewtonC"/>
          <w:sz w:val="28"/>
          <w:szCs w:val="28"/>
        </w:rPr>
      </w:pPr>
      <w:r w:rsidRPr="00CD2537">
        <w:rPr>
          <w:rFonts w:eastAsia="NewtonC"/>
          <w:sz w:val="28"/>
          <w:szCs w:val="28"/>
        </w:rPr>
        <w:t>Чем больше степень контакта с клиентом, тем более широкой становится зона услуги, тем большая часть процесса должна быть</w:t>
      </w:r>
      <w:r>
        <w:rPr>
          <w:rFonts w:eastAsia="NewtonC"/>
          <w:sz w:val="28"/>
          <w:szCs w:val="28"/>
        </w:rPr>
        <w:t xml:space="preserve"> </w:t>
      </w:r>
      <w:r w:rsidRPr="00CD2537">
        <w:rPr>
          <w:rFonts w:eastAsia="NewtonC"/>
          <w:sz w:val="28"/>
          <w:szCs w:val="28"/>
        </w:rPr>
        <w:t>сориентирована на клиента</w:t>
      </w:r>
      <w:r w:rsidR="009F3DDA">
        <w:rPr>
          <w:rFonts w:eastAsia="NewtonC"/>
          <w:sz w:val="28"/>
          <w:szCs w:val="28"/>
        </w:rPr>
        <w:t xml:space="preserve"> (табл</w:t>
      </w:r>
      <w:r w:rsidRPr="00CD2537">
        <w:rPr>
          <w:rFonts w:eastAsia="NewtonC"/>
          <w:sz w:val="28"/>
          <w:szCs w:val="28"/>
        </w:rPr>
        <w:t>.</w:t>
      </w:r>
      <w:r w:rsidR="009F3DDA">
        <w:rPr>
          <w:rFonts w:eastAsia="NewtonC"/>
          <w:sz w:val="28"/>
          <w:szCs w:val="28"/>
        </w:rPr>
        <w:t>1)</w:t>
      </w:r>
    </w:p>
    <w:p w:rsidR="004C402F" w:rsidRPr="00CD2537" w:rsidRDefault="004C402F" w:rsidP="004C402F">
      <w:pPr>
        <w:autoSpaceDE w:val="0"/>
        <w:autoSpaceDN w:val="0"/>
        <w:adjustRightInd w:val="0"/>
        <w:spacing w:line="276" w:lineRule="auto"/>
        <w:jc w:val="both"/>
        <w:rPr>
          <w:b/>
          <w:sz w:val="28"/>
          <w:szCs w:val="28"/>
        </w:rPr>
      </w:pPr>
    </w:p>
    <w:p w:rsidR="004C402F" w:rsidRPr="009F3DDA" w:rsidRDefault="009F3DDA" w:rsidP="004C402F">
      <w:pPr>
        <w:autoSpaceDE w:val="0"/>
        <w:autoSpaceDN w:val="0"/>
        <w:adjustRightInd w:val="0"/>
        <w:rPr>
          <w:bCs/>
          <w:sz w:val="28"/>
          <w:szCs w:val="19"/>
        </w:rPr>
      </w:pPr>
      <w:r w:rsidRPr="009F3DDA">
        <w:rPr>
          <w:bCs/>
          <w:sz w:val="28"/>
          <w:szCs w:val="19"/>
        </w:rPr>
        <w:t>Таблица 1 –</w:t>
      </w:r>
      <w:r w:rsidR="004C402F" w:rsidRPr="009F3DDA">
        <w:rPr>
          <w:bCs/>
          <w:sz w:val="28"/>
          <w:szCs w:val="19"/>
        </w:rPr>
        <w:t>Влияние степени контакта с клиентом на составные элементы процесса</w:t>
      </w:r>
    </w:p>
    <w:tbl>
      <w:tblPr>
        <w:tblStyle w:val="af1"/>
        <w:tblW w:w="0" w:type="auto"/>
        <w:tblLook w:val="04A0"/>
      </w:tblPr>
      <w:tblGrid>
        <w:gridCol w:w="3284"/>
        <w:gridCol w:w="3285"/>
        <w:gridCol w:w="3285"/>
      </w:tblGrid>
      <w:tr w:rsidR="004C402F" w:rsidRPr="009F3DDA" w:rsidTr="00136CE7">
        <w:tc>
          <w:tcPr>
            <w:tcW w:w="3284" w:type="dxa"/>
            <w:vMerge w:val="restart"/>
            <w:vAlign w:val="center"/>
          </w:tcPr>
          <w:p w:rsidR="004C402F" w:rsidRPr="009F3DDA" w:rsidRDefault="004C402F" w:rsidP="00136CE7">
            <w:pPr>
              <w:autoSpaceDE w:val="0"/>
              <w:autoSpaceDN w:val="0"/>
              <w:adjustRightInd w:val="0"/>
              <w:jc w:val="center"/>
              <w:rPr>
                <w:sz w:val="24"/>
              </w:rPr>
            </w:pPr>
            <w:r w:rsidRPr="009F3DDA">
              <w:rPr>
                <w:sz w:val="24"/>
              </w:rPr>
              <w:t>Элемент процесса</w:t>
            </w:r>
          </w:p>
        </w:tc>
        <w:tc>
          <w:tcPr>
            <w:tcW w:w="6570" w:type="dxa"/>
            <w:gridSpan w:val="2"/>
            <w:vAlign w:val="center"/>
          </w:tcPr>
          <w:p w:rsidR="004C402F" w:rsidRPr="009F3DDA" w:rsidRDefault="004C402F" w:rsidP="00136CE7">
            <w:pPr>
              <w:autoSpaceDE w:val="0"/>
              <w:autoSpaceDN w:val="0"/>
              <w:adjustRightInd w:val="0"/>
              <w:jc w:val="center"/>
              <w:rPr>
                <w:sz w:val="24"/>
              </w:rPr>
            </w:pPr>
            <w:r w:rsidRPr="009F3DDA">
              <w:rPr>
                <w:sz w:val="24"/>
              </w:rPr>
              <w:t>Степень контакта с клиентом</w:t>
            </w:r>
          </w:p>
        </w:tc>
      </w:tr>
      <w:tr w:rsidR="004C402F" w:rsidRPr="009F3DDA" w:rsidTr="00136CE7">
        <w:tc>
          <w:tcPr>
            <w:tcW w:w="3284" w:type="dxa"/>
            <w:vMerge/>
            <w:vAlign w:val="center"/>
          </w:tcPr>
          <w:p w:rsidR="004C402F" w:rsidRPr="009F3DDA" w:rsidRDefault="004C402F" w:rsidP="00136CE7">
            <w:pPr>
              <w:autoSpaceDE w:val="0"/>
              <w:autoSpaceDN w:val="0"/>
              <w:adjustRightInd w:val="0"/>
              <w:jc w:val="center"/>
              <w:rPr>
                <w:sz w:val="24"/>
              </w:rPr>
            </w:pPr>
          </w:p>
        </w:tc>
        <w:tc>
          <w:tcPr>
            <w:tcW w:w="3285" w:type="dxa"/>
            <w:vAlign w:val="center"/>
          </w:tcPr>
          <w:p w:rsidR="004C402F" w:rsidRPr="009F3DDA" w:rsidRDefault="004C402F" w:rsidP="00136CE7">
            <w:pPr>
              <w:autoSpaceDE w:val="0"/>
              <w:autoSpaceDN w:val="0"/>
              <w:adjustRightInd w:val="0"/>
              <w:jc w:val="center"/>
              <w:rPr>
                <w:sz w:val="24"/>
              </w:rPr>
            </w:pPr>
            <w:r w:rsidRPr="009F3DDA">
              <w:rPr>
                <w:sz w:val="24"/>
              </w:rPr>
              <w:t>Низкий уровень</w:t>
            </w:r>
          </w:p>
        </w:tc>
        <w:tc>
          <w:tcPr>
            <w:tcW w:w="3285" w:type="dxa"/>
            <w:vAlign w:val="center"/>
          </w:tcPr>
          <w:p w:rsidR="004C402F" w:rsidRPr="009F3DDA" w:rsidRDefault="004C402F" w:rsidP="00136CE7">
            <w:pPr>
              <w:autoSpaceDE w:val="0"/>
              <w:autoSpaceDN w:val="0"/>
              <w:adjustRightInd w:val="0"/>
              <w:jc w:val="center"/>
              <w:rPr>
                <w:sz w:val="24"/>
              </w:rPr>
            </w:pPr>
            <w:r w:rsidRPr="009F3DDA">
              <w:rPr>
                <w:sz w:val="24"/>
              </w:rPr>
              <w:t>Высокий уровень</w:t>
            </w:r>
          </w:p>
        </w:tc>
      </w:tr>
      <w:tr w:rsidR="004C402F" w:rsidRPr="009F3DDA" w:rsidTr="00136CE7">
        <w:tc>
          <w:tcPr>
            <w:tcW w:w="3284" w:type="dxa"/>
            <w:vAlign w:val="center"/>
          </w:tcPr>
          <w:p w:rsidR="004C402F" w:rsidRPr="009F3DDA" w:rsidRDefault="004C402F" w:rsidP="00136CE7">
            <w:pPr>
              <w:autoSpaceDE w:val="0"/>
              <w:autoSpaceDN w:val="0"/>
              <w:adjustRightInd w:val="0"/>
              <w:jc w:val="center"/>
              <w:rPr>
                <w:sz w:val="24"/>
              </w:rPr>
            </w:pPr>
            <w:r w:rsidRPr="009F3DDA">
              <w:rPr>
                <w:sz w:val="24"/>
              </w:rPr>
              <w:t>Расположение производственных мощностей</w:t>
            </w:r>
          </w:p>
        </w:tc>
        <w:tc>
          <w:tcPr>
            <w:tcW w:w="3285" w:type="dxa"/>
            <w:vAlign w:val="center"/>
          </w:tcPr>
          <w:p w:rsidR="004C402F" w:rsidRPr="009F3DDA" w:rsidRDefault="004C402F" w:rsidP="00136CE7">
            <w:pPr>
              <w:autoSpaceDE w:val="0"/>
              <w:autoSpaceDN w:val="0"/>
              <w:adjustRightInd w:val="0"/>
              <w:jc w:val="center"/>
              <w:rPr>
                <w:sz w:val="24"/>
              </w:rPr>
            </w:pPr>
            <w:r w:rsidRPr="009F3DDA">
              <w:rPr>
                <w:sz w:val="24"/>
              </w:rPr>
              <w:t>У источников сырья, транспортного узла, рынка потребления и пр.</w:t>
            </w:r>
          </w:p>
        </w:tc>
        <w:tc>
          <w:tcPr>
            <w:tcW w:w="3285" w:type="dxa"/>
            <w:vAlign w:val="center"/>
          </w:tcPr>
          <w:p w:rsidR="004C402F" w:rsidRPr="009F3DDA" w:rsidRDefault="004C402F" w:rsidP="00136CE7">
            <w:pPr>
              <w:autoSpaceDE w:val="0"/>
              <w:autoSpaceDN w:val="0"/>
              <w:adjustRightInd w:val="0"/>
              <w:jc w:val="center"/>
              <w:rPr>
                <w:sz w:val="24"/>
              </w:rPr>
            </w:pPr>
            <w:r w:rsidRPr="009F3DDA">
              <w:rPr>
                <w:sz w:val="24"/>
              </w:rPr>
              <w:t>По близости с клиентами</w:t>
            </w:r>
          </w:p>
        </w:tc>
      </w:tr>
      <w:tr w:rsidR="004C402F" w:rsidRPr="009F3DDA" w:rsidTr="00136CE7">
        <w:tc>
          <w:tcPr>
            <w:tcW w:w="3284" w:type="dxa"/>
            <w:vAlign w:val="center"/>
          </w:tcPr>
          <w:p w:rsidR="004C402F" w:rsidRPr="009F3DDA" w:rsidRDefault="004C402F" w:rsidP="00136CE7">
            <w:pPr>
              <w:autoSpaceDE w:val="0"/>
              <w:autoSpaceDN w:val="0"/>
              <w:adjustRightInd w:val="0"/>
              <w:jc w:val="center"/>
              <w:rPr>
                <w:sz w:val="24"/>
              </w:rPr>
            </w:pPr>
            <w:r w:rsidRPr="009F3DDA">
              <w:rPr>
                <w:sz w:val="24"/>
              </w:rPr>
              <w:t>Выход (результат) процесса</w:t>
            </w:r>
          </w:p>
        </w:tc>
        <w:tc>
          <w:tcPr>
            <w:tcW w:w="3285" w:type="dxa"/>
            <w:vAlign w:val="center"/>
          </w:tcPr>
          <w:p w:rsidR="004C402F" w:rsidRPr="009F3DDA" w:rsidRDefault="004C402F" w:rsidP="00136CE7">
            <w:pPr>
              <w:autoSpaceDE w:val="0"/>
              <w:autoSpaceDN w:val="0"/>
              <w:adjustRightInd w:val="0"/>
              <w:jc w:val="center"/>
              <w:rPr>
                <w:sz w:val="24"/>
              </w:rPr>
            </w:pPr>
            <w:r w:rsidRPr="009F3DDA">
              <w:rPr>
                <w:sz w:val="24"/>
              </w:rPr>
              <w:t>Повешение экономической эффективности деятельности</w:t>
            </w:r>
          </w:p>
        </w:tc>
        <w:tc>
          <w:tcPr>
            <w:tcW w:w="3285" w:type="dxa"/>
            <w:vAlign w:val="center"/>
          </w:tcPr>
          <w:p w:rsidR="004C402F" w:rsidRPr="009F3DDA" w:rsidRDefault="004C402F" w:rsidP="00136CE7">
            <w:pPr>
              <w:autoSpaceDE w:val="0"/>
              <w:autoSpaceDN w:val="0"/>
              <w:adjustRightInd w:val="0"/>
              <w:jc w:val="center"/>
              <w:rPr>
                <w:sz w:val="24"/>
              </w:rPr>
            </w:pPr>
            <w:r w:rsidRPr="009F3DDA">
              <w:rPr>
                <w:sz w:val="24"/>
              </w:rPr>
              <w:t>Удовлетворение потребностей клиентов</w:t>
            </w:r>
          </w:p>
        </w:tc>
      </w:tr>
      <w:tr w:rsidR="004C402F" w:rsidRPr="009F3DDA" w:rsidTr="00136CE7">
        <w:tc>
          <w:tcPr>
            <w:tcW w:w="3284" w:type="dxa"/>
            <w:vAlign w:val="center"/>
          </w:tcPr>
          <w:p w:rsidR="004C402F" w:rsidRPr="009F3DDA" w:rsidRDefault="004C402F" w:rsidP="00136CE7">
            <w:pPr>
              <w:autoSpaceDE w:val="0"/>
              <w:autoSpaceDN w:val="0"/>
              <w:adjustRightInd w:val="0"/>
              <w:jc w:val="center"/>
              <w:rPr>
                <w:sz w:val="24"/>
              </w:rPr>
            </w:pPr>
            <w:r w:rsidRPr="009F3DDA">
              <w:rPr>
                <w:sz w:val="24"/>
              </w:rPr>
              <w:t>Навыки персонала</w:t>
            </w:r>
          </w:p>
        </w:tc>
        <w:tc>
          <w:tcPr>
            <w:tcW w:w="3285" w:type="dxa"/>
            <w:vAlign w:val="center"/>
          </w:tcPr>
          <w:p w:rsidR="004C402F" w:rsidRPr="009F3DDA" w:rsidRDefault="004C402F" w:rsidP="00136CE7">
            <w:pPr>
              <w:autoSpaceDE w:val="0"/>
              <w:autoSpaceDN w:val="0"/>
              <w:adjustRightInd w:val="0"/>
              <w:jc w:val="center"/>
              <w:rPr>
                <w:sz w:val="24"/>
              </w:rPr>
            </w:pPr>
            <w:r w:rsidRPr="009F3DDA">
              <w:rPr>
                <w:sz w:val="24"/>
              </w:rPr>
              <w:t>Технологические</w:t>
            </w:r>
          </w:p>
        </w:tc>
        <w:tc>
          <w:tcPr>
            <w:tcW w:w="3285" w:type="dxa"/>
            <w:vAlign w:val="center"/>
          </w:tcPr>
          <w:p w:rsidR="004C402F" w:rsidRPr="009F3DDA" w:rsidRDefault="004C402F" w:rsidP="00136CE7">
            <w:pPr>
              <w:autoSpaceDE w:val="0"/>
              <w:autoSpaceDN w:val="0"/>
              <w:adjustRightInd w:val="0"/>
              <w:jc w:val="center"/>
              <w:rPr>
                <w:sz w:val="24"/>
              </w:rPr>
            </w:pPr>
            <w:r w:rsidRPr="009F3DDA">
              <w:rPr>
                <w:sz w:val="24"/>
              </w:rPr>
              <w:t>Технологические и коммуникационные</w:t>
            </w:r>
          </w:p>
        </w:tc>
      </w:tr>
      <w:tr w:rsidR="004C402F" w:rsidRPr="009F3DDA" w:rsidTr="00136CE7">
        <w:tc>
          <w:tcPr>
            <w:tcW w:w="3284" w:type="dxa"/>
            <w:vAlign w:val="center"/>
          </w:tcPr>
          <w:p w:rsidR="004C402F" w:rsidRPr="009F3DDA" w:rsidRDefault="004C402F" w:rsidP="00136CE7">
            <w:pPr>
              <w:autoSpaceDE w:val="0"/>
              <w:autoSpaceDN w:val="0"/>
              <w:adjustRightInd w:val="0"/>
              <w:jc w:val="center"/>
              <w:rPr>
                <w:sz w:val="24"/>
              </w:rPr>
            </w:pPr>
            <w:r w:rsidRPr="009F3DDA">
              <w:rPr>
                <w:sz w:val="24"/>
              </w:rPr>
              <w:t>Оценка качества</w:t>
            </w:r>
          </w:p>
        </w:tc>
        <w:tc>
          <w:tcPr>
            <w:tcW w:w="3285" w:type="dxa"/>
            <w:vAlign w:val="center"/>
          </w:tcPr>
          <w:p w:rsidR="004C402F" w:rsidRPr="009F3DDA" w:rsidRDefault="004C402F" w:rsidP="00136CE7">
            <w:pPr>
              <w:autoSpaceDE w:val="0"/>
              <w:autoSpaceDN w:val="0"/>
              <w:adjustRightInd w:val="0"/>
              <w:jc w:val="center"/>
              <w:rPr>
                <w:sz w:val="24"/>
              </w:rPr>
            </w:pPr>
            <w:r w:rsidRPr="009F3DDA">
              <w:rPr>
                <w:sz w:val="24"/>
              </w:rPr>
              <w:t>Стандартизована</w:t>
            </w:r>
          </w:p>
        </w:tc>
        <w:tc>
          <w:tcPr>
            <w:tcW w:w="3285" w:type="dxa"/>
            <w:vAlign w:val="center"/>
          </w:tcPr>
          <w:p w:rsidR="004C402F" w:rsidRPr="009F3DDA" w:rsidRDefault="004C402F" w:rsidP="00136CE7">
            <w:pPr>
              <w:autoSpaceDE w:val="0"/>
              <w:autoSpaceDN w:val="0"/>
              <w:adjustRightInd w:val="0"/>
              <w:jc w:val="center"/>
              <w:rPr>
                <w:sz w:val="24"/>
              </w:rPr>
            </w:pPr>
            <w:proofErr w:type="gramStart"/>
            <w:r w:rsidRPr="009F3DDA">
              <w:rPr>
                <w:sz w:val="24"/>
              </w:rPr>
              <w:t>Связана</w:t>
            </w:r>
            <w:proofErr w:type="gramEnd"/>
            <w:r w:rsidRPr="009F3DDA">
              <w:rPr>
                <w:sz w:val="24"/>
              </w:rPr>
              <w:t xml:space="preserve"> с оценкой клиента</w:t>
            </w:r>
          </w:p>
        </w:tc>
      </w:tr>
      <w:tr w:rsidR="004C402F" w:rsidRPr="009F3DDA" w:rsidTr="00136CE7">
        <w:tc>
          <w:tcPr>
            <w:tcW w:w="3284" w:type="dxa"/>
            <w:vAlign w:val="center"/>
          </w:tcPr>
          <w:p w:rsidR="004C402F" w:rsidRPr="009F3DDA" w:rsidRDefault="004C402F" w:rsidP="00136CE7">
            <w:pPr>
              <w:autoSpaceDE w:val="0"/>
              <w:autoSpaceDN w:val="0"/>
              <w:adjustRightInd w:val="0"/>
              <w:jc w:val="center"/>
              <w:rPr>
                <w:sz w:val="24"/>
              </w:rPr>
            </w:pPr>
            <w:r w:rsidRPr="009F3DDA">
              <w:rPr>
                <w:sz w:val="24"/>
              </w:rPr>
              <w:t>Рекомендуемая система оплаты</w:t>
            </w:r>
          </w:p>
        </w:tc>
        <w:tc>
          <w:tcPr>
            <w:tcW w:w="3285" w:type="dxa"/>
            <w:vAlign w:val="center"/>
          </w:tcPr>
          <w:p w:rsidR="004C402F" w:rsidRPr="009F3DDA" w:rsidRDefault="004C402F" w:rsidP="00136CE7">
            <w:pPr>
              <w:autoSpaceDE w:val="0"/>
              <w:autoSpaceDN w:val="0"/>
              <w:adjustRightInd w:val="0"/>
              <w:jc w:val="center"/>
              <w:rPr>
                <w:sz w:val="24"/>
              </w:rPr>
            </w:pPr>
            <w:r w:rsidRPr="009F3DDA">
              <w:rPr>
                <w:sz w:val="24"/>
              </w:rPr>
              <w:t>Повременная</w:t>
            </w:r>
          </w:p>
        </w:tc>
        <w:tc>
          <w:tcPr>
            <w:tcW w:w="3285" w:type="dxa"/>
            <w:vAlign w:val="center"/>
          </w:tcPr>
          <w:p w:rsidR="004C402F" w:rsidRPr="009F3DDA" w:rsidRDefault="004C402F" w:rsidP="00136CE7">
            <w:pPr>
              <w:autoSpaceDE w:val="0"/>
              <w:autoSpaceDN w:val="0"/>
              <w:adjustRightInd w:val="0"/>
              <w:jc w:val="center"/>
              <w:rPr>
                <w:sz w:val="24"/>
              </w:rPr>
            </w:pPr>
            <w:r w:rsidRPr="009F3DDA">
              <w:rPr>
                <w:sz w:val="24"/>
              </w:rPr>
              <w:t>Сдельная</w:t>
            </w:r>
          </w:p>
        </w:tc>
      </w:tr>
    </w:tbl>
    <w:p w:rsidR="004C402F" w:rsidRDefault="004C402F" w:rsidP="004C402F">
      <w:pPr>
        <w:autoSpaceDE w:val="0"/>
        <w:autoSpaceDN w:val="0"/>
        <w:adjustRightInd w:val="0"/>
        <w:rPr>
          <w:b/>
          <w:sz w:val="28"/>
          <w:szCs w:val="28"/>
        </w:rPr>
      </w:pPr>
    </w:p>
    <w:p w:rsidR="004C402F" w:rsidRDefault="004C402F" w:rsidP="009F3DDA">
      <w:pPr>
        <w:autoSpaceDE w:val="0"/>
        <w:autoSpaceDN w:val="0"/>
        <w:adjustRightInd w:val="0"/>
        <w:spacing w:line="276" w:lineRule="auto"/>
        <w:jc w:val="both"/>
        <w:rPr>
          <w:rFonts w:eastAsia="NewtonC"/>
          <w:sz w:val="28"/>
          <w:szCs w:val="28"/>
        </w:rPr>
      </w:pPr>
      <w:r w:rsidRPr="00886BDF">
        <w:rPr>
          <w:rFonts w:eastAsia="NewtonC"/>
          <w:sz w:val="28"/>
          <w:szCs w:val="28"/>
        </w:rPr>
        <w:t>Для анализа услуг, а также для проектирования новых услуг</w:t>
      </w:r>
      <w:r>
        <w:rPr>
          <w:rFonts w:eastAsia="NewtonC"/>
          <w:sz w:val="28"/>
          <w:szCs w:val="28"/>
        </w:rPr>
        <w:t xml:space="preserve"> </w:t>
      </w:r>
      <w:r w:rsidRPr="00886BDF">
        <w:rPr>
          <w:rFonts w:eastAsia="NewtonC"/>
          <w:sz w:val="28"/>
          <w:szCs w:val="28"/>
        </w:rPr>
        <w:t xml:space="preserve">удобно </w:t>
      </w:r>
      <w:r w:rsidR="009F3DDA">
        <w:rPr>
          <w:rFonts w:eastAsia="NewtonC"/>
          <w:sz w:val="28"/>
          <w:szCs w:val="28"/>
        </w:rPr>
        <w:t>п</w:t>
      </w:r>
      <w:r w:rsidRPr="00886BDF">
        <w:rPr>
          <w:rFonts w:eastAsia="NewtonC"/>
          <w:sz w:val="28"/>
          <w:szCs w:val="28"/>
        </w:rPr>
        <w:t>ользоваться матрицей проектирования систем обслуживания</w:t>
      </w:r>
      <w:r w:rsidR="009F3DDA">
        <w:rPr>
          <w:rFonts w:eastAsia="NewtonC"/>
          <w:sz w:val="28"/>
          <w:szCs w:val="28"/>
        </w:rPr>
        <w:t xml:space="preserve"> (рис</w:t>
      </w:r>
      <w:r>
        <w:rPr>
          <w:rFonts w:eastAsia="NewtonC"/>
          <w:sz w:val="28"/>
          <w:szCs w:val="28"/>
        </w:rPr>
        <w:t>.</w:t>
      </w:r>
      <w:r w:rsidR="009F3DDA">
        <w:rPr>
          <w:rFonts w:eastAsia="NewtonC"/>
          <w:sz w:val="28"/>
          <w:szCs w:val="28"/>
        </w:rPr>
        <w:t>2).</w:t>
      </w:r>
    </w:p>
    <w:p w:rsidR="009F3DDA" w:rsidRDefault="009F3DDA" w:rsidP="009F3DDA">
      <w:pPr>
        <w:autoSpaceDE w:val="0"/>
        <w:autoSpaceDN w:val="0"/>
        <w:adjustRightInd w:val="0"/>
        <w:spacing w:line="276" w:lineRule="auto"/>
        <w:jc w:val="both"/>
        <w:rPr>
          <w:rFonts w:eastAsia="NewtonC"/>
          <w:sz w:val="28"/>
          <w:szCs w:val="28"/>
        </w:rPr>
      </w:pPr>
    </w:p>
    <w:p w:rsidR="009F3DDA" w:rsidRDefault="009F3DDA" w:rsidP="009F3DDA">
      <w:pPr>
        <w:autoSpaceDE w:val="0"/>
        <w:autoSpaceDN w:val="0"/>
        <w:adjustRightInd w:val="0"/>
        <w:spacing w:line="276" w:lineRule="auto"/>
        <w:jc w:val="center"/>
        <w:rPr>
          <w:rFonts w:eastAsia="NewtonC"/>
          <w:sz w:val="28"/>
          <w:szCs w:val="28"/>
        </w:rPr>
      </w:pPr>
      <w:r>
        <w:rPr>
          <w:b/>
          <w:noProof/>
          <w:sz w:val="28"/>
          <w:szCs w:val="28"/>
          <w:lang w:eastAsia="ru-RU"/>
        </w:rPr>
        <w:lastRenderedPageBreak/>
        <w:drawing>
          <wp:inline distT="0" distB="0" distL="0" distR="0">
            <wp:extent cx="6120130" cy="27641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2764155"/>
                    </a:xfrm>
                    <a:prstGeom prst="rect">
                      <a:avLst/>
                    </a:prstGeom>
                    <a:noFill/>
                    <a:ln>
                      <a:noFill/>
                    </a:ln>
                  </pic:spPr>
                </pic:pic>
              </a:graphicData>
            </a:graphic>
          </wp:inline>
        </w:drawing>
      </w:r>
    </w:p>
    <w:p w:rsidR="009F3DDA" w:rsidRPr="00886BDF" w:rsidRDefault="009F3DDA" w:rsidP="009F3DDA">
      <w:pPr>
        <w:autoSpaceDE w:val="0"/>
        <w:autoSpaceDN w:val="0"/>
        <w:adjustRightInd w:val="0"/>
        <w:spacing w:line="276" w:lineRule="auto"/>
        <w:jc w:val="center"/>
        <w:rPr>
          <w:b/>
          <w:sz w:val="28"/>
          <w:szCs w:val="28"/>
        </w:rPr>
      </w:pPr>
      <w:r>
        <w:rPr>
          <w:rFonts w:eastAsia="NewtonC"/>
          <w:sz w:val="28"/>
          <w:szCs w:val="28"/>
        </w:rPr>
        <w:t xml:space="preserve">Рисунок 2 – </w:t>
      </w:r>
      <w:r w:rsidRPr="00886BDF">
        <w:rPr>
          <w:sz w:val="28"/>
          <w:szCs w:val="28"/>
        </w:rPr>
        <w:t>Матрица проектирования систем обслуживания</w:t>
      </w:r>
    </w:p>
    <w:p w:rsidR="009F3DDA" w:rsidRPr="009F3DDA" w:rsidRDefault="009F3DDA" w:rsidP="009F3DDA">
      <w:pPr>
        <w:autoSpaceDE w:val="0"/>
        <w:autoSpaceDN w:val="0"/>
        <w:adjustRightInd w:val="0"/>
        <w:spacing w:line="276" w:lineRule="auto"/>
        <w:rPr>
          <w:b/>
          <w:i/>
          <w:sz w:val="28"/>
          <w:szCs w:val="28"/>
        </w:rPr>
      </w:pPr>
      <w:r w:rsidRPr="009F3DDA">
        <w:rPr>
          <w:b/>
          <w:i/>
          <w:sz w:val="28"/>
          <w:szCs w:val="28"/>
        </w:rPr>
        <w:t>Стратегия оказания услуг</w:t>
      </w:r>
    </w:p>
    <w:p w:rsidR="009F3DDA" w:rsidRDefault="009F3DDA" w:rsidP="009F3DDA">
      <w:pPr>
        <w:autoSpaceDE w:val="0"/>
        <w:autoSpaceDN w:val="0"/>
        <w:adjustRightInd w:val="0"/>
        <w:spacing w:line="276" w:lineRule="auto"/>
        <w:jc w:val="both"/>
        <w:rPr>
          <w:rFonts w:eastAsia="NewtonC"/>
          <w:sz w:val="28"/>
          <w:szCs w:val="28"/>
        </w:rPr>
      </w:pPr>
      <w:r w:rsidRPr="00D26F62">
        <w:rPr>
          <w:rFonts w:eastAsia="NewtonC"/>
          <w:sz w:val="28"/>
          <w:szCs w:val="28"/>
        </w:rPr>
        <w:t>Ориентируясь на оценку его потребностей (1) разрабатывается стратегия оказания услуги, в соответствии с ней (2) формируется</w:t>
      </w:r>
      <w:r>
        <w:rPr>
          <w:rFonts w:eastAsia="NewtonC"/>
          <w:sz w:val="28"/>
          <w:szCs w:val="28"/>
        </w:rPr>
        <w:t xml:space="preserve"> </w:t>
      </w:r>
      <w:r w:rsidRPr="00D26F62">
        <w:rPr>
          <w:rFonts w:eastAsia="NewtonC"/>
          <w:sz w:val="28"/>
          <w:szCs w:val="28"/>
        </w:rPr>
        <w:t>надлежащая поддерживающая система обслуживания,</w:t>
      </w:r>
      <w:r>
        <w:rPr>
          <w:rFonts w:eastAsia="NewtonC"/>
          <w:sz w:val="28"/>
          <w:szCs w:val="28"/>
        </w:rPr>
        <w:t xml:space="preserve"> </w:t>
      </w:r>
      <w:r w:rsidRPr="00D26F62">
        <w:rPr>
          <w:rFonts w:eastAsia="NewtonC"/>
          <w:sz w:val="28"/>
          <w:szCs w:val="28"/>
        </w:rPr>
        <w:t>(3) подготавливаются сотрудники соответствующей квалификации.</w:t>
      </w:r>
      <w:r>
        <w:rPr>
          <w:rFonts w:eastAsia="NewtonC"/>
          <w:sz w:val="28"/>
          <w:szCs w:val="28"/>
        </w:rPr>
        <w:t xml:space="preserve"> </w:t>
      </w:r>
      <w:r w:rsidRPr="00D26F62">
        <w:rPr>
          <w:rFonts w:eastAsia="NewtonC"/>
          <w:sz w:val="28"/>
          <w:szCs w:val="28"/>
        </w:rPr>
        <w:t>Взаимосвязь этих действий может быть представлена в виде треугольника сервиса</w:t>
      </w:r>
      <w:r>
        <w:rPr>
          <w:rFonts w:eastAsia="NewtonC"/>
          <w:sz w:val="28"/>
          <w:szCs w:val="28"/>
        </w:rPr>
        <w:t xml:space="preserve"> (рис. 3).</w:t>
      </w:r>
    </w:p>
    <w:p w:rsidR="009F3DDA" w:rsidRDefault="009F3DDA" w:rsidP="009F3DDA">
      <w:pPr>
        <w:autoSpaceDE w:val="0"/>
        <w:autoSpaceDN w:val="0"/>
        <w:adjustRightInd w:val="0"/>
        <w:spacing w:line="276" w:lineRule="auto"/>
        <w:jc w:val="center"/>
        <w:rPr>
          <w:rFonts w:eastAsia="NewtonC"/>
          <w:sz w:val="28"/>
          <w:szCs w:val="28"/>
        </w:rPr>
      </w:pPr>
      <w:r>
        <w:rPr>
          <w:rFonts w:eastAsia="NewtonC"/>
          <w:noProof/>
          <w:sz w:val="28"/>
          <w:szCs w:val="28"/>
          <w:lang w:eastAsia="ru-RU"/>
        </w:rPr>
        <w:drawing>
          <wp:inline distT="0" distB="0" distL="0" distR="0">
            <wp:extent cx="6120130" cy="43516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351655"/>
                    </a:xfrm>
                    <a:prstGeom prst="rect">
                      <a:avLst/>
                    </a:prstGeom>
                    <a:noFill/>
                    <a:ln>
                      <a:noFill/>
                    </a:ln>
                  </pic:spPr>
                </pic:pic>
              </a:graphicData>
            </a:graphic>
          </wp:inline>
        </w:drawing>
      </w:r>
    </w:p>
    <w:p w:rsidR="009F3DDA" w:rsidRDefault="009F3DDA" w:rsidP="009F3DDA">
      <w:pPr>
        <w:autoSpaceDE w:val="0"/>
        <w:autoSpaceDN w:val="0"/>
        <w:adjustRightInd w:val="0"/>
        <w:spacing w:line="360" w:lineRule="auto"/>
        <w:jc w:val="center"/>
        <w:rPr>
          <w:sz w:val="28"/>
          <w:szCs w:val="28"/>
        </w:rPr>
      </w:pPr>
      <w:r>
        <w:rPr>
          <w:rFonts w:eastAsia="NewtonC"/>
          <w:sz w:val="28"/>
          <w:szCs w:val="28"/>
        </w:rPr>
        <w:t xml:space="preserve">Рисунок 3 – </w:t>
      </w:r>
      <w:r w:rsidRPr="00D26F62">
        <w:rPr>
          <w:sz w:val="28"/>
          <w:szCs w:val="28"/>
        </w:rPr>
        <w:t>Треугольник сервиса</w:t>
      </w:r>
    </w:p>
    <w:p w:rsidR="009F3DDA" w:rsidRPr="00D26F62" w:rsidRDefault="009F3DDA" w:rsidP="009F3DDA">
      <w:pPr>
        <w:autoSpaceDE w:val="0"/>
        <w:autoSpaceDN w:val="0"/>
        <w:adjustRightInd w:val="0"/>
        <w:spacing w:line="276" w:lineRule="auto"/>
        <w:jc w:val="both"/>
        <w:rPr>
          <w:rFonts w:eastAsia="NewtonC"/>
          <w:sz w:val="28"/>
          <w:szCs w:val="28"/>
        </w:rPr>
      </w:pPr>
      <w:r w:rsidRPr="00D26F62">
        <w:rPr>
          <w:rFonts w:eastAsia="NewtonC"/>
          <w:sz w:val="28"/>
          <w:szCs w:val="28"/>
        </w:rPr>
        <w:lastRenderedPageBreak/>
        <w:t>Определяющим элементом треугольника сервиса является стратегия оказания услуги. Ее формирование включает следующие этапы</w:t>
      </w:r>
      <w:r>
        <w:rPr>
          <w:rFonts w:eastAsia="NewtonC"/>
          <w:sz w:val="28"/>
          <w:szCs w:val="28"/>
        </w:rPr>
        <w:t>:</w:t>
      </w:r>
    </w:p>
    <w:p w:rsidR="009F3DDA" w:rsidRPr="00D26F62" w:rsidRDefault="009F3DDA" w:rsidP="009F3DDA">
      <w:pPr>
        <w:autoSpaceDE w:val="0"/>
        <w:autoSpaceDN w:val="0"/>
        <w:adjustRightInd w:val="0"/>
        <w:spacing w:line="276" w:lineRule="auto"/>
        <w:jc w:val="both"/>
        <w:rPr>
          <w:rFonts w:eastAsia="NewtonC"/>
          <w:sz w:val="28"/>
          <w:szCs w:val="28"/>
        </w:rPr>
      </w:pPr>
      <w:r w:rsidRPr="00D26F62">
        <w:rPr>
          <w:rFonts w:eastAsia="NewtonC"/>
          <w:sz w:val="28"/>
          <w:szCs w:val="28"/>
        </w:rPr>
        <w:t>1. Определение оптимального уровня обслуживания клиента.</w:t>
      </w:r>
    </w:p>
    <w:p w:rsidR="009F3DDA" w:rsidRPr="00D26F62" w:rsidRDefault="009F3DDA" w:rsidP="009F3DDA">
      <w:pPr>
        <w:autoSpaceDE w:val="0"/>
        <w:autoSpaceDN w:val="0"/>
        <w:adjustRightInd w:val="0"/>
        <w:spacing w:line="276" w:lineRule="auto"/>
        <w:jc w:val="both"/>
        <w:rPr>
          <w:rFonts w:eastAsia="NewtonC"/>
          <w:sz w:val="28"/>
          <w:szCs w:val="28"/>
        </w:rPr>
      </w:pPr>
      <w:r w:rsidRPr="00D26F62">
        <w:rPr>
          <w:rFonts w:eastAsia="NewtonC"/>
          <w:sz w:val="28"/>
          <w:szCs w:val="28"/>
        </w:rPr>
        <w:t>2. Определение скорости и удобства обслуживания.</w:t>
      </w:r>
    </w:p>
    <w:p w:rsidR="009F3DDA" w:rsidRPr="00D26F62" w:rsidRDefault="009F3DDA" w:rsidP="009F3DDA">
      <w:pPr>
        <w:autoSpaceDE w:val="0"/>
        <w:autoSpaceDN w:val="0"/>
        <w:adjustRightInd w:val="0"/>
        <w:spacing w:line="276" w:lineRule="auto"/>
        <w:jc w:val="both"/>
        <w:rPr>
          <w:rFonts w:eastAsia="NewtonC"/>
          <w:sz w:val="28"/>
          <w:szCs w:val="28"/>
        </w:rPr>
      </w:pPr>
      <w:r w:rsidRPr="00D26F62">
        <w:rPr>
          <w:rFonts w:eastAsia="NewtonC"/>
          <w:sz w:val="28"/>
          <w:szCs w:val="28"/>
        </w:rPr>
        <w:t>3. Расчет рекомендуемой цены за услугу.</w:t>
      </w:r>
    </w:p>
    <w:p w:rsidR="009F3DDA" w:rsidRPr="00D26F62" w:rsidRDefault="009F3DDA" w:rsidP="009F3DDA">
      <w:pPr>
        <w:autoSpaceDE w:val="0"/>
        <w:autoSpaceDN w:val="0"/>
        <w:adjustRightInd w:val="0"/>
        <w:spacing w:line="276" w:lineRule="auto"/>
        <w:jc w:val="both"/>
        <w:rPr>
          <w:rFonts w:eastAsia="NewtonC"/>
          <w:sz w:val="28"/>
          <w:szCs w:val="28"/>
        </w:rPr>
      </w:pPr>
      <w:r w:rsidRPr="00D26F62">
        <w:rPr>
          <w:rFonts w:eastAsia="NewtonC"/>
          <w:sz w:val="28"/>
          <w:szCs w:val="28"/>
        </w:rPr>
        <w:t>4. Определение необходимого разнообразия оказания услуги.</w:t>
      </w:r>
    </w:p>
    <w:p w:rsidR="009F3DDA" w:rsidRPr="00D26F62" w:rsidRDefault="009F3DDA" w:rsidP="009F3DDA">
      <w:pPr>
        <w:autoSpaceDE w:val="0"/>
        <w:autoSpaceDN w:val="0"/>
        <w:adjustRightInd w:val="0"/>
        <w:spacing w:line="276" w:lineRule="auto"/>
        <w:jc w:val="both"/>
        <w:rPr>
          <w:rFonts w:eastAsia="NewtonC"/>
          <w:sz w:val="28"/>
          <w:szCs w:val="28"/>
        </w:rPr>
      </w:pPr>
      <w:r w:rsidRPr="00D26F62">
        <w:rPr>
          <w:rFonts w:eastAsia="NewtonC"/>
          <w:sz w:val="28"/>
          <w:szCs w:val="28"/>
        </w:rPr>
        <w:t>5. Разработка качеств осязаемых предметов.</w:t>
      </w:r>
    </w:p>
    <w:p w:rsidR="009F3DDA" w:rsidRDefault="009F3DDA" w:rsidP="009F3DDA">
      <w:pPr>
        <w:autoSpaceDE w:val="0"/>
        <w:autoSpaceDN w:val="0"/>
        <w:adjustRightInd w:val="0"/>
        <w:spacing w:line="276" w:lineRule="auto"/>
        <w:jc w:val="both"/>
        <w:rPr>
          <w:rFonts w:eastAsia="NewtonC"/>
          <w:sz w:val="28"/>
          <w:szCs w:val="28"/>
        </w:rPr>
      </w:pPr>
      <w:r w:rsidRPr="00D26F62">
        <w:rPr>
          <w:rFonts w:eastAsia="NewtonC"/>
          <w:sz w:val="28"/>
          <w:szCs w:val="28"/>
        </w:rPr>
        <w:t>6. Определение требований к квалификации персонала.</w:t>
      </w:r>
    </w:p>
    <w:p w:rsidR="009F3DDA" w:rsidRPr="00EB64E0" w:rsidRDefault="009F3DDA" w:rsidP="009F3DDA">
      <w:pPr>
        <w:autoSpaceDE w:val="0"/>
        <w:autoSpaceDN w:val="0"/>
        <w:adjustRightInd w:val="0"/>
        <w:spacing w:line="360" w:lineRule="auto"/>
        <w:jc w:val="center"/>
        <w:rPr>
          <w:b/>
          <w:bCs/>
          <w:sz w:val="28"/>
          <w:szCs w:val="28"/>
        </w:rPr>
      </w:pPr>
      <w:r>
        <w:rPr>
          <w:b/>
          <w:bCs/>
          <w:sz w:val="28"/>
          <w:szCs w:val="28"/>
        </w:rPr>
        <w:t xml:space="preserve">4.3. </w:t>
      </w:r>
      <w:r w:rsidRPr="00EB64E0">
        <w:rPr>
          <w:b/>
          <w:bCs/>
          <w:sz w:val="28"/>
          <w:szCs w:val="28"/>
        </w:rPr>
        <w:t>Классификация операций</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Petersburg-Regular"/>
          <w:sz w:val="28"/>
          <w:szCs w:val="28"/>
        </w:rPr>
        <w:t xml:space="preserve">Как было отмечено выше, современный бизнес характеризуется </w:t>
      </w:r>
      <w:r>
        <w:rPr>
          <w:rFonts w:eastAsia="Petersburg-Regular"/>
          <w:sz w:val="28"/>
          <w:szCs w:val="28"/>
        </w:rPr>
        <w:t>р</w:t>
      </w:r>
      <w:r w:rsidRPr="00EB64E0">
        <w:rPr>
          <w:rFonts w:eastAsia="Petersburg-Regular"/>
          <w:sz w:val="28"/>
          <w:szCs w:val="28"/>
        </w:rPr>
        <w:t>азнообразием</w:t>
      </w:r>
      <w:r>
        <w:rPr>
          <w:rFonts w:eastAsia="Petersburg-Regular"/>
          <w:sz w:val="28"/>
          <w:szCs w:val="28"/>
        </w:rPr>
        <w:t xml:space="preserve"> </w:t>
      </w:r>
      <w:r w:rsidRPr="00EB64E0">
        <w:rPr>
          <w:rFonts w:eastAsia="Petersburg-Regular"/>
          <w:sz w:val="28"/>
          <w:szCs w:val="28"/>
        </w:rPr>
        <w:t>направлений, на каждом из которых выполняются свои операции. Поэтому целесообразно классифицировать операции по ряду наиболее важных признаков.</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Petersburg-Regular"/>
          <w:sz w:val="28"/>
          <w:szCs w:val="28"/>
        </w:rPr>
        <w:t xml:space="preserve">Так, </w:t>
      </w:r>
      <w:r w:rsidRPr="00EB64E0">
        <w:rPr>
          <w:rFonts w:eastAsia="Petersburg-Italic"/>
          <w:i/>
          <w:iCs/>
          <w:sz w:val="28"/>
          <w:szCs w:val="28"/>
        </w:rPr>
        <w:t>по признакам выполнения управленческих операций</w:t>
      </w:r>
      <w:r w:rsidRPr="00EB64E0">
        <w:rPr>
          <w:rFonts w:eastAsia="Petersburg-Regular"/>
          <w:sz w:val="28"/>
          <w:szCs w:val="28"/>
        </w:rPr>
        <w:t>, выделяют:</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управленческие операции, выполняемые субъектом управления;</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производственные операции, выполняемые объектами управления.</w:t>
      </w:r>
    </w:p>
    <w:p w:rsidR="009F3DDA" w:rsidRPr="00EB64E0" w:rsidRDefault="009F3DDA" w:rsidP="00F26810">
      <w:pPr>
        <w:autoSpaceDE w:val="0"/>
        <w:autoSpaceDN w:val="0"/>
        <w:adjustRightInd w:val="0"/>
        <w:spacing w:line="276" w:lineRule="auto"/>
        <w:jc w:val="both"/>
        <w:rPr>
          <w:b/>
          <w:sz w:val="28"/>
          <w:szCs w:val="28"/>
        </w:rPr>
      </w:pPr>
      <w:r w:rsidRPr="00EB64E0">
        <w:rPr>
          <w:rFonts w:eastAsia="Petersburg-Regular"/>
          <w:sz w:val="28"/>
          <w:szCs w:val="28"/>
        </w:rPr>
        <w:t xml:space="preserve">В зависимости </w:t>
      </w:r>
      <w:r w:rsidRPr="00EB64E0">
        <w:rPr>
          <w:rFonts w:eastAsia="Petersburg-Italic"/>
          <w:i/>
          <w:iCs/>
          <w:sz w:val="28"/>
          <w:szCs w:val="28"/>
        </w:rPr>
        <w:t xml:space="preserve">от сложности и количества выполняемых действий </w:t>
      </w:r>
      <w:r w:rsidRPr="00EB64E0">
        <w:rPr>
          <w:rFonts w:eastAsia="Petersburg-Regular"/>
          <w:sz w:val="28"/>
          <w:szCs w:val="28"/>
        </w:rPr>
        <w:t>по переработке ресурсов выделяют:</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простые операции, состоящие из одного действия или действия осуществляемого</w:t>
      </w:r>
      <w:r>
        <w:rPr>
          <w:rFonts w:eastAsia="Petersburg-Regular"/>
          <w:sz w:val="28"/>
          <w:szCs w:val="28"/>
        </w:rPr>
        <w:t xml:space="preserve"> </w:t>
      </w:r>
      <w:r w:rsidRPr="00EB64E0">
        <w:rPr>
          <w:rFonts w:eastAsia="Petersburg-Regular"/>
          <w:sz w:val="28"/>
          <w:szCs w:val="28"/>
        </w:rPr>
        <w:t>с использованием простых предметов труда (палка, вода, камень и т. п.);</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сложные операции, состоящие из нескольких действий или нескольких простых операций, представляющих собой сочетание простых операций, осу-</w:t>
      </w:r>
    </w:p>
    <w:p w:rsidR="009F3DDA" w:rsidRPr="00EB64E0" w:rsidRDefault="009F3DDA" w:rsidP="00F26810">
      <w:pPr>
        <w:autoSpaceDE w:val="0"/>
        <w:autoSpaceDN w:val="0"/>
        <w:adjustRightInd w:val="0"/>
        <w:spacing w:line="276" w:lineRule="auto"/>
        <w:jc w:val="both"/>
        <w:rPr>
          <w:rFonts w:eastAsia="Petersburg-Regular"/>
          <w:sz w:val="28"/>
          <w:szCs w:val="28"/>
        </w:rPr>
      </w:pPr>
      <w:proofErr w:type="spellStart"/>
      <w:r w:rsidRPr="00EB64E0">
        <w:rPr>
          <w:rFonts w:eastAsia="Petersburg-Regular"/>
          <w:sz w:val="28"/>
          <w:szCs w:val="28"/>
        </w:rPr>
        <w:t>ществляемых</w:t>
      </w:r>
      <w:proofErr w:type="spellEnd"/>
      <w:r w:rsidRPr="00EB64E0">
        <w:rPr>
          <w:rFonts w:eastAsia="Petersburg-Regular"/>
          <w:sz w:val="28"/>
          <w:szCs w:val="28"/>
        </w:rPr>
        <w:t xml:space="preserve"> с использованием как простых, так и сложных предметов труда.</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Petersburg-Italic"/>
          <w:i/>
          <w:iCs/>
          <w:sz w:val="28"/>
          <w:szCs w:val="28"/>
        </w:rPr>
        <w:t xml:space="preserve">По временному параметру </w:t>
      </w:r>
      <w:r w:rsidRPr="00EB64E0">
        <w:rPr>
          <w:rFonts w:eastAsia="Petersburg-Regular"/>
          <w:sz w:val="28"/>
          <w:szCs w:val="28"/>
        </w:rPr>
        <w:t>можно выделить:</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операции, относящиеся к стратегическому управлению;</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операции, относящиеся к тактическому управлению;</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операции, относящиеся к оперативному управлению.</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Petersburg-Italic"/>
          <w:i/>
          <w:iCs/>
          <w:sz w:val="28"/>
          <w:szCs w:val="28"/>
        </w:rPr>
        <w:t xml:space="preserve">В зависимости от степени автоматизации </w:t>
      </w:r>
      <w:r w:rsidRPr="00EB64E0">
        <w:rPr>
          <w:rFonts w:eastAsia="Petersburg-Regular"/>
          <w:sz w:val="28"/>
          <w:szCs w:val="28"/>
        </w:rPr>
        <w:t>операции бывают:</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ручные — выполняемые работниками самостоятельно, без применения какого</w:t>
      </w:r>
      <w:r>
        <w:rPr>
          <w:rFonts w:eastAsia="Petersburg-Regular"/>
          <w:sz w:val="28"/>
          <w:szCs w:val="28"/>
        </w:rPr>
        <w:t xml:space="preserve"> </w:t>
      </w:r>
      <w:r w:rsidRPr="00EB64E0">
        <w:rPr>
          <w:rFonts w:eastAsia="Petersburg-Regular"/>
          <w:sz w:val="28"/>
          <w:szCs w:val="28"/>
        </w:rPr>
        <w:t>либо оборудования;</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xml:space="preserve">• машинные — выполнение </w:t>
      </w:r>
      <w:proofErr w:type="gramStart"/>
      <w:r w:rsidRPr="00EB64E0">
        <w:rPr>
          <w:rFonts w:eastAsia="Petersburg-Regular"/>
          <w:sz w:val="28"/>
          <w:szCs w:val="28"/>
        </w:rPr>
        <w:t>которых</w:t>
      </w:r>
      <w:proofErr w:type="gramEnd"/>
      <w:r w:rsidRPr="00EB64E0">
        <w:rPr>
          <w:rFonts w:eastAsia="Petersburg-Regular"/>
          <w:sz w:val="28"/>
          <w:szCs w:val="28"/>
        </w:rPr>
        <w:t xml:space="preserve"> работниками осуществляется с использованием некоторого оборудования;</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автоматические — выполнение операций осуществляетс</w:t>
      </w:r>
      <w:r>
        <w:rPr>
          <w:rFonts w:eastAsia="Petersburg-Regular"/>
          <w:sz w:val="28"/>
          <w:szCs w:val="28"/>
        </w:rPr>
        <w:t>я оборудованием безучастия работ</w:t>
      </w:r>
      <w:r w:rsidRPr="00EB64E0">
        <w:rPr>
          <w:rFonts w:eastAsia="Petersburg-Regular"/>
          <w:sz w:val="28"/>
          <w:szCs w:val="28"/>
        </w:rPr>
        <w:t>ника;</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xml:space="preserve">• </w:t>
      </w:r>
      <w:proofErr w:type="gramStart"/>
      <w:r w:rsidRPr="00EB64E0">
        <w:rPr>
          <w:rFonts w:eastAsia="Petersburg-Regular"/>
          <w:sz w:val="28"/>
          <w:szCs w:val="28"/>
        </w:rPr>
        <w:t>автоматизированные</w:t>
      </w:r>
      <w:proofErr w:type="gramEnd"/>
      <w:r w:rsidRPr="00EB64E0">
        <w:rPr>
          <w:rFonts w:eastAsia="Petersburg-Regular"/>
          <w:sz w:val="28"/>
          <w:szCs w:val="28"/>
        </w:rPr>
        <w:t xml:space="preserve"> — выполнение оп</w:t>
      </w:r>
      <w:r>
        <w:rPr>
          <w:rFonts w:eastAsia="Petersburg-Regular"/>
          <w:sz w:val="28"/>
          <w:szCs w:val="28"/>
        </w:rPr>
        <w:t>ераций осуществляется оборудова</w:t>
      </w:r>
      <w:r w:rsidRPr="00EB64E0">
        <w:rPr>
          <w:rFonts w:eastAsia="Petersburg-Regular"/>
          <w:sz w:val="28"/>
          <w:szCs w:val="28"/>
        </w:rPr>
        <w:t>нием с обязательным участием работника и осуществлением контроля с его</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Petersburg-Regular"/>
          <w:sz w:val="28"/>
          <w:szCs w:val="28"/>
        </w:rPr>
        <w:t>стороны.</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Petersburg-Italic"/>
          <w:i/>
          <w:iCs/>
          <w:sz w:val="28"/>
          <w:szCs w:val="28"/>
        </w:rPr>
        <w:lastRenderedPageBreak/>
        <w:t xml:space="preserve">По признаку </w:t>
      </w:r>
      <w:r w:rsidRPr="00EB64E0">
        <w:rPr>
          <w:rFonts w:ascii="Cambria Math" w:eastAsia="Petersburg-Italic" w:hAnsi="Cambria Math" w:cs="Cambria Math"/>
          <w:i/>
          <w:iCs/>
          <w:sz w:val="28"/>
          <w:szCs w:val="28"/>
        </w:rPr>
        <w:t>≪</w:t>
      </w:r>
      <w:r w:rsidRPr="00EB64E0">
        <w:rPr>
          <w:rFonts w:eastAsia="Petersburg-Italic"/>
          <w:i/>
          <w:iCs/>
          <w:sz w:val="28"/>
          <w:szCs w:val="28"/>
        </w:rPr>
        <w:t>основных функциональных областей (подсистем)</w:t>
      </w:r>
      <w:r w:rsidRPr="00EB64E0">
        <w:rPr>
          <w:rFonts w:ascii="Cambria Math" w:eastAsia="Petersburg-Italic" w:hAnsi="Cambria Math" w:cs="Cambria Math"/>
          <w:i/>
          <w:iCs/>
          <w:sz w:val="28"/>
          <w:szCs w:val="28"/>
        </w:rPr>
        <w:t>≫</w:t>
      </w:r>
      <w:r w:rsidRPr="00EB64E0">
        <w:rPr>
          <w:rFonts w:eastAsia="Petersburg-Italic"/>
          <w:i/>
          <w:iCs/>
          <w:sz w:val="28"/>
          <w:szCs w:val="28"/>
        </w:rPr>
        <w:t xml:space="preserve"> </w:t>
      </w:r>
      <w:r w:rsidRPr="00EB64E0">
        <w:rPr>
          <w:rFonts w:eastAsia="Petersburg-Regular"/>
          <w:sz w:val="28"/>
          <w:szCs w:val="28"/>
        </w:rPr>
        <w:t>типовой организации (материальной и нематериальной сфер деятельности) выделяют управленческие и производственные операции:</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в маркетинге;</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в инновациях (исследованиях и разработках);</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в снабжении;</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в финансовой деятельности;</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в управлении персоналом;</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производственные операции (под которыми понимают часть производственного процесса изготовления продукции или услуги, представляющую собой</w:t>
      </w:r>
      <w:r>
        <w:rPr>
          <w:rFonts w:eastAsia="Petersburg-Regular"/>
          <w:sz w:val="28"/>
          <w:szCs w:val="28"/>
        </w:rPr>
        <w:t xml:space="preserve"> </w:t>
      </w:r>
      <w:r w:rsidRPr="00EB64E0">
        <w:rPr>
          <w:rFonts w:eastAsia="Petersburg-Regular"/>
          <w:sz w:val="28"/>
          <w:szCs w:val="28"/>
        </w:rPr>
        <w:t>законченное действие или ряд взаимосвязанных действий и выполняемую</w:t>
      </w:r>
      <w:r>
        <w:rPr>
          <w:rFonts w:eastAsia="Petersburg-Regular"/>
          <w:sz w:val="28"/>
          <w:szCs w:val="28"/>
        </w:rPr>
        <w:t xml:space="preserve"> </w:t>
      </w:r>
      <w:r w:rsidRPr="00EB64E0">
        <w:rPr>
          <w:rFonts w:eastAsia="Petersburg-Regular"/>
          <w:sz w:val="28"/>
          <w:szCs w:val="28"/>
        </w:rPr>
        <w:t>на одном рабочем месте).</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Petersburg-Italic"/>
          <w:i/>
          <w:iCs/>
          <w:sz w:val="28"/>
          <w:szCs w:val="28"/>
        </w:rPr>
        <w:t>Условия выполнения позволяют выделить</w:t>
      </w:r>
      <w:r w:rsidRPr="00EB64E0">
        <w:rPr>
          <w:rFonts w:eastAsia="Petersburg-Regular"/>
          <w:sz w:val="28"/>
          <w:szCs w:val="28"/>
        </w:rPr>
        <w:t>:</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xml:space="preserve">• </w:t>
      </w:r>
      <w:r w:rsidRPr="00EB64E0">
        <w:rPr>
          <w:rFonts w:eastAsia="Petersburg-Italic"/>
          <w:i/>
          <w:iCs/>
          <w:sz w:val="28"/>
          <w:szCs w:val="28"/>
        </w:rPr>
        <w:t xml:space="preserve">основные </w:t>
      </w:r>
      <w:r w:rsidRPr="00EB64E0">
        <w:rPr>
          <w:rFonts w:eastAsia="Petersburg-Regular"/>
          <w:sz w:val="28"/>
          <w:szCs w:val="28"/>
        </w:rPr>
        <w:t>— операции, в ходе которых осуществляется изготовление основ</w:t>
      </w:r>
    </w:p>
    <w:p w:rsidR="009F3DDA" w:rsidRPr="00EB64E0" w:rsidRDefault="009F3DDA" w:rsidP="00F26810">
      <w:pPr>
        <w:autoSpaceDE w:val="0"/>
        <w:autoSpaceDN w:val="0"/>
        <w:adjustRightInd w:val="0"/>
        <w:spacing w:line="276" w:lineRule="auto"/>
        <w:jc w:val="both"/>
        <w:rPr>
          <w:rFonts w:eastAsia="Petersburg-Regular"/>
          <w:sz w:val="28"/>
          <w:szCs w:val="28"/>
        </w:rPr>
      </w:pPr>
      <w:proofErr w:type="gramStart"/>
      <w:r w:rsidRPr="00EB64E0">
        <w:rPr>
          <w:rFonts w:eastAsia="Petersburg-Regular"/>
          <w:sz w:val="28"/>
          <w:szCs w:val="28"/>
        </w:rPr>
        <w:t>ной продукции или услуги (изготовление станков, машин, оказание услуги</w:t>
      </w:r>
      <w:proofErr w:type="gramEnd"/>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Petersburg-Regular"/>
          <w:sz w:val="28"/>
          <w:szCs w:val="28"/>
        </w:rPr>
        <w:t>и т. д.);</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xml:space="preserve">• </w:t>
      </w:r>
      <w:r w:rsidRPr="00EB64E0">
        <w:rPr>
          <w:rFonts w:eastAsia="Petersburg-Italic"/>
          <w:i/>
          <w:iCs/>
          <w:sz w:val="28"/>
          <w:szCs w:val="28"/>
        </w:rPr>
        <w:t xml:space="preserve">вспомогательные — </w:t>
      </w:r>
      <w:r w:rsidRPr="00EB64E0">
        <w:rPr>
          <w:rFonts w:eastAsia="Petersburg-Regular"/>
          <w:sz w:val="28"/>
          <w:szCs w:val="28"/>
        </w:rPr>
        <w:t>операции, выполнение которых обеспечивает бесперебойность основных операций (операции по ремонту оборудования, изготовление оснастки и т. д.);</w:t>
      </w:r>
    </w:p>
    <w:p w:rsidR="009F3DDA" w:rsidRPr="00EB64E0" w:rsidRDefault="009F3DDA" w:rsidP="00F26810">
      <w:pPr>
        <w:autoSpaceDE w:val="0"/>
        <w:autoSpaceDN w:val="0"/>
        <w:adjustRightInd w:val="0"/>
        <w:spacing w:line="276" w:lineRule="auto"/>
        <w:jc w:val="both"/>
        <w:rPr>
          <w:b/>
          <w:sz w:val="28"/>
          <w:szCs w:val="28"/>
        </w:rPr>
      </w:pPr>
      <w:r w:rsidRPr="00EB64E0">
        <w:rPr>
          <w:rFonts w:eastAsia="Petersburg-Regular"/>
          <w:sz w:val="28"/>
          <w:szCs w:val="28"/>
        </w:rPr>
        <w:t xml:space="preserve">•• </w:t>
      </w:r>
      <w:r w:rsidRPr="00EB64E0">
        <w:rPr>
          <w:rFonts w:eastAsia="Petersburg-Italic"/>
          <w:i/>
          <w:iCs/>
          <w:sz w:val="28"/>
          <w:szCs w:val="28"/>
        </w:rPr>
        <w:t xml:space="preserve">обслуживающие </w:t>
      </w:r>
      <w:r w:rsidRPr="00EB64E0">
        <w:rPr>
          <w:rFonts w:eastAsia="Petersburg-Regular"/>
          <w:sz w:val="28"/>
          <w:szCs w:val="28"/>
        </w:rPr>
        <w:t>— это операции, в результате которых выполняются работы,</w:t>
      </w:r>
      <w:r>
        <w:rPr>
          <w:rFonts w:eastAsia="Petersburg-Regular"/>
          <w:sz w:val="28"/>
          <w:szCs w:val="28"/>
        </w:rPr>
        <w:t xml:space="preserve"> </w:t>
      </w:r>
      <w:r w:rsidRPr="00EB64E0">
        <w:rPr>
          <w:rFonts w:eastAsia="Petersburg-Regular"/>
          <w:sz w:val="28"/>
          <w:szCs w:val="28"/>
        </w:rPr>
        <w:t>необходимые для нормального функционирования основных и вспомогательных операций (транспортировка, складирование, комплектация и т. д.).</w:t>
      </w:r>
      <w:r w:rsidRPr="00EB64E0">
        <w:rPr>
          <w:rFonts w:eastAsia="SymbolMT"/>
          <w:sz w:val="28"/>
          <w:szCs w:val="28"/>
        </w:rPr>
        <w:t>__</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Petersburg-Regular"/>
          <w:sz w:val="28"/>
          <w:szCs w:val="28"/>
        </w:rPr>
        <w:t>В настоящее время наблюдается интеграция основных и обслуживающих операций. Так, например, в гибких автоматизированных производствах объединены</w:t>
      </w:r>
      <w:r>
        <w:rPr>
          <w:rFonts w:eastAsia="Petersburg-Regular"/>
          <w:sz w:val="28"/>
          <w:szCs w:val="28"/>
        </w:rPr>
        <w:t xml:space="preserve"> </w:t>
      </w:r>
      <w:r w:rsidRPr="00EB64E0">
        <w:rPr>
          <w:rFonts w:eastAsia="Petersburg-Regular"/>
          <w:sz w:val="28"/>
          <w:szCs w:val="28"/>
        </w:rPr>
        <w:t>основные, комплектовочные, складские и иные операции.</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Petersburg-Italic"/>
          <w:i/>
          <w:iCs/>
          <w:sz w:val="28"/>
          <w:szCs w:val="28"/>
        </w:rPr>
        <w:t>В зависимости от стадии изготовления продукции (услуги) могут быть</w:t>
      </w:r>
      <w:r w:rsidRPr="00EB64E0">
        <w:rPr>
          <w:rFonts w:eastAsia="Petersburg-Regular"/>
          <w:sz w:val="28"/>
          <w:szCs w:val="28"/>
        </w:rPr>
        <w:t>:</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заготовительные — это операции, в ходе которых осуществляется изготовление заготовок (резка материалов и др.);</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обрабатывающие — это операции по изготовлению готовых деталей (механообработка, штамповка, термообработка, покраска и т. д.);</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сборочные — это операции заключительной стадии изготовления продукции</w:t>
      </w:r>
      <w:r>
        <w:rPr>
          <w:rFonts w:eastAsia="Petersburg-Regular"/>
          <w:sz w:val="28"/>
          <w:szCs w:val="28"/>
        </w:rPr>
        <w:t xml:space="preserve"> </w:t>
      </w:r>
      <w:r w:rsidRPr="00EB64E0">
        <w:rPr>
          <w:rFonts w:eastAsia="Petersburg-Regular"/>
          <w:sz w:val="28"/>
          <w:szCs w:val="28"/>
        </w:rPr>
        <w:t>(сборка узлов и готовых изделий, регулировка и отладка машин и приборов</w:t>
      </w:r>
      <w:r>
        <w:rPr>
          <w:rFonts w:eastAsia="Petersburg-Regular"/>
          <w:sz w:val="28"/>
          <w:szCs w:val="28"/>
        </w:rPr>
        <w:t xml:space="preserve"> </w:t>
      </w:r>
      <w:r w:rsidRPr="00EB64E0">
        <w:rPr>
          <w:rFonts w:eastAsia="Petersburg-Regular"/>
          <w:sz w:val="28"/>
          <w:szCs w:val="28"/>
        </w:rPr>
        <w:t>и т. д.).</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Petersburg-Italic"/>
          <w:i/>
          <w:iCs/>
          <w:sz w:val="28"/>
          <w:szCs w:val="28"/>
        </w:rPr>
        <w:t xml:space="preserve">По признаку </w:t>
      </w:r>
      <w:r w:rsidRPr="00EB64E0">
        <w:rPr>
          <w:rFonts w:ascii="Cambria Math" w:eastAsia="Petersburg-Italic" w:hAnsi="Cambria Math" w:cs="Cambria Math"/>
          <w:i/>
          <w:iCs/>
          <w:sz w:val="28"/>
          <w:szCs w:val="28"/>
        </w:rPr>
        <w:t>≪</w:t>
      </w:r>
      <w:r w:rsidRPr="00EB64E0">
        <w:rPr>
          <w:rFonts w:eastAsia="Petersburg-Italic"/>
          <w:i/>
          <w:iCs/>
          <w:sz w:val="28"/>
          <w:szCs w:val="28"/>
        </w:rPr>
        <w:t>тип производства</w:t>
      </w:r>
      <w:r w:rsidRPr="00EB64E0">
        <w:rPr>
          <w:rFonts w:ascii="Cambria Math" w:eastAsia="Petersburg-Italic" w:hAnsi="Cambria Math" w:cs="Cambria Math"/>
          <w:i/>
          <w:iCs/>
          <w:sz w:val="28"/>
          <w:szCs w:val="28"/>
        </w:rPr>
        <w:t>≫</w:t>
      </w:r>
      <w:r w:rsidRPr="00EB64E0">
        <w:rPr>
          <w:rFonts w:eastAsia="Petersburg-Italic"/>
          <w:i/>
          <w:iCs/>
          <w:sz w:val="28"/>
          <w:szCs w:val="28"/>
        </w:rPr>
        <w:t xml:space="preserve"> </w:t>
      </w:r>
      <w:r w:rsidRPr="00EB64E0">
        <w:rPr>
          <w:rFonts w:eastAsia="Petersburg-Regular"/>
          <w:sz w:val="28"/>
          <w:szCs w:val="28"/>
        </w:rPr>
        <w:t>можно выделить:</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операции в опытно-экспериментальном производстве;</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операции в единичном и мелкосерийном производстве;</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операции в серийном и крупносерийном производстве;</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операции в массовом и непрерывном производстве.</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Petersburg-Italic"/>
          <w:i/>
          <w:iCs/>
          <w:sz w:val="28"/>
          <w:szCs w:val="28"/>
        </w:rPr>
        <w:lastRenderedPageBreak/>
        <w:t xml:space="preserve">По признаку </w:t>
      </w:r>
      <w:r w:rsidRPr="00EB64E0">
        <w:rPr>
          <w:rFonts w:ascii="Cambria Math" w:eastAsia="Petersburg-Italic" w:hAnsi="Cambria Math" w:cs="Cambria Math"/>
          <w:i/>
          <w:iCs/>
          <w:sz w:val="28"/>
          <w:szCs w:val="28"/>
        </w:rPr>
        <w:t>≪</w:t>
      </w:r>
      <w:r w:rsidRPr="00EB64E0">
        <w:rPr>
          <w:rFonts w:eastAsia="Petersburg-Italic"/>
          <w:i/>
          <w:iCs/>
          <w:sz w:val="28"/>
          <w:szCs w:val="28"/>
        </w:rPr>
        <w:t>принадлежность к отрасли</w:t>
      </w:r>
      <w:r w:rsidRPr="00EB64E0">
        <w:rPr>
          <w:rFonts w:ascii="Cambria Math" w:eastAsia="Petersburg-Italic" w:hAnsi="Cambria Math" w:cs="Cambria Math"/>
          <w:i/>
          <w:iCs/>
          <w:sz w:val="28"/>
          <w:szCs w:val="28"/>
        </w:rPr>
        <w:t>≫</w:t>
      </w:r>
      <w:r w:rsidRPr="00EB64E0">
        <w:rPr>
          <w:rFonts w:eastAsia="Petersburg-Italic"/>
          <w:i/>
          <w:iCs/>
          <w:sz w:val="28"/>
          <w:szCs w:val="28"/>
        </w:rPr>
        <w:t xml:space="preserve"> </w:t>
      </w:r>
      <w:r w:rsidRPr="00EB64E0">
        <w:rPr>
          <w:rFonts w:eastAsia="Petersburg-Regular"/>
          <w:sz w:val="28"/>
          <w:szCs w:val="28"/>
        </w:rPr>
        <w:t>различают операции:</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в машиностроительном производстве;</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в здравоохранении;</w:t>
      </w:r>
    </w:p>
    <w:p w:rsidR="009F3DDA" w:rsidRPr="00EB64E0" w:rsidRDefault="009F3DDA" w:rsidP="00F26810">
      <w:pPr>
        <w:autoSpaceDE w:val="0"/>
        <w:autoSpaceDN w:val="0"/>
        <w:adjustRightInd w:val="0"/>
        <w:spacing w:line="276" w:lineRule="auto"/>
        <w:jc w:val="both"/>
        <w:rPr>
          <w:rFonts w:eastAsia="Petersburg-Regular"/>
          <w:sz w:val="28"/>
          <w:szCs w:val="28"/>
        </w:rPr>
      </w:pPr>
      <w:r w:rsidRPr="00EB64E0">
        <w:rPr>
          <w:rFonts w:eastAsia="SymbolMT"/>
          <w:sz w:val="28"/>
          <w:szCs w:val="28"/>
        </w:rPr>
        <w:t>•</w:t>
      </w:r>
      <w:r w:rsidRPr="00EB64E0">
        <w:rPr>
          <w:rFonts w:eastAsia="Petersburg-Regular"/>
          <w:sz w:val="28"/>
          <w:szCs w:val="28"/>
        </w:rPr>
        <w:t>• в сфере гостеприимства;</w:t>
      </w:r>
    </w:p>
    <w:p w:rsidR="009F3DDA" w:rsidRPr="00EB64E0" w:rsidRDefault="009F3DDA" w:rsidP="00F26810">
      <w:pPr>
        <w:autoSpaceDE w:val="0"/>
        <w:autoSpaceDN w:val="0"/>
        <w:adjustRightInd w:val="0"/>
        <w:spacing w:line="276" w:lineRule="auto"/>
        <w:jc w:val="both"/>
        <w:rPr>
          <w:b/>
          <w:sz w:val="28"/>
          <w:szCs w:val="28"/>
        </w:rPr>
      </w:pPr>
      <w:r w:rsidRPr="00EB64E0">
        <w:rPr>
          <w:rFonts w:eastAsia="SymbolMT"/>
          <w:sz w:val="28"/>
          <w:szCs w:val="28"/>
        </w:rPr>
        <w:t>•</w:t>
      </w:r>
      <w:r w:rsidRPr="00EB64E0">
        <w:rPr>
          <w:rFonts w:eastAsia="Petersburg-Regular"/>
          <w:sz w:val="28"/>
          <w:szCs w:val="28"/>
        </w:rPr>
        <w:t>• в сфере образования и т. п.</w:t>
      </w:r>
    </w:p>
    <w:p w:rsidR="00F26810" w:rsidRPr="00F26810" w:rsidRDefault="00F26810" w:rsidP="00F26810">
      <w:pPr>
        <w:autoSpaceDE w:val="0"/>
        <w:autoSpaceDN w:val="0"/>
        <w:adjustRightInd w:val="0"/>
        <w:jc w:val="center"/>
        <w:rPr>
          <w:b/>
          <w:sz w:val="28"/>
          <w:szCs w:val="28"/>
        </w:rPr>
      </w:pPr>
      <w:r>
        <w:rPr>
          <w:b/>
          <w:sz w:val="28"/>
          <w:szCs w:val="28"/>
        </w:rPr>
        <w:t xml:space="preserve">4.4. </w:t>
      </w:r>
      <w:r w:rsidRPr="00F26810">
        <w:rPr>
          <w:b/>
          <w:sz w:val="28"/>
          <w:szCs w:val="28"/>
        </w:rPr>
        <w:t>Главная операционная функция и операционная система</w:t>
      </w:r>
    </w:p>
    <w:p w:rsidR="00F26810" w:rsidRPr="00F26810" w:rsidRDefault="00F26810" w:rsidP="00F26810">
      <w:pPr>
        <w:autoSpaceDE w:val="0"/>
        <w:autoSpaceDN w:val="0"/>
        <w:adjustRightInd w:val="0"/>
        <w:spacing w:line="276" w:lineRule="auto"/>
        <w:jc w:val="center"/>
        <w:rPr>
          <w:b/>
          <w:sz w:val="28"/>
          <w:szCs w:val="28"/>
        </w:rPr>
      </w:pPr>
      <w:r w:rsidRPr="00F26810">
        <w:rPr>
          <w:b/>
          <w:sz w:val="28"/>
          <w:szCs w:val="28"/>
        </w:rPr>
        <w:t>организации</w:t>
      </w:r>
    </w:p>
    <w:p w:rsidR="00F26810" w:rsidRPr="00A62BCA" w:rsidRDefault="00F26810" w:rsidP="00F26810">
      <w:pPr>
        <w:autoSpaceDE w:val="0"/>
        <w:autoSpaceDN w:val="0"/>
        <w:adjustRightInd w:val="0"/>
        <w:spacing w:line="276" w:lineRule="auto"/>
        <w:jc w:val="both"/>
        <w:rPr>
          <w:rFonts w:eastAsia="MinionPro-Regular"/>
          <w:sz w:val="28"/>
        </w:rPr>
      </w:pPr>
      <w:r w:rsidRPr="00A62BCA">
        <w:rPr>
          <w:rFonts w:eastAsia="MinionPro-Regular"/>
          <w:sz w:val="28"/>
        </w:rPr>
        <w:t>То, на чем сосредоточена деятельность организации, называется главной операционной функцией. Потенциально, ею может</w:t>
      </w:r>
      <w:r>
        <w:rPr>
          <w:rFonts w:eastAsia="MinionPro-Regular"/>
          <w:sz w:val="28"/>
        </w:rPr>
        <w:t xml:space="preserve"> </w:t>
      </w:r>
      <w:r w:rsidRPr="00A62BCA">
        <w:rPr>
          <w:rFonts w:eastAsia="MinionPro-Regular"/>
          <w:sz w:val="28"/>
        </w:rPr>
        <w:t>быть любая из стадий бизнеса:</w:t>
      </w:r>
    </w:p>
    <w:p w:rsidR="00F26810" w:rsidRPr="00A62BCA" w:rsidRDefault="00F26810" w:rsidP="00F26810">
      <w:pPr>
        <w:autoSpaceDE w:val="0"/>
        <w:autoSpaceDN w:val="0"/>
        <w:adjustRightInd w:val="0"/>
        <w:spacing w:line="276" w:lineRule="auto"/>
        <w:jc w:val="both"/>
        <w:rPr>
          <w:rFonts w:eastAsia="MinionPro-Regular"/>
          <w:sz w:val="28"/>
        </w:rPr>
      </w:pPr>
      <w:r w:rsidRPr="00A62BCA">
        <w:rPr>
          <w:rFonts w:eastAsia="MinionPro-Regular"/>
          <w:sz w:val="28"/>
        </w:rPr>
        <w:t>• академические исследования;</w:t>
      </w:r>
    </w:p>
    <w:p w:rsidR="00F26810" w:rsidRPr="00A62BCA" w:rsidRDefault="00F26810" w:rsidP="00F26810">
      <w:pPr>
        <w:autoSpaceDE w:val="0"/>
        <w:autoSpaceDN w:val="0"/>
        <w:adjustRightInd w:val="0"/>
        <w:spacing w:line="276" w:lineRule="auto"/>
        <w:jc w:val="both"/>
        <w:rPr>
          <w:rFonts w:eastAsia="MinionPro-Regular"/>
          <w:sz w:val="28"/>
        </w:rPr>
      </w:pPr>
      <w:r w:rsidRPr="00A62BCA">
        <w:rPr>
          <w:rFonts w:eastAsia="MinionPro-Regular"/>
          <w:sz w:val="28"/>
        </w:rPr>
        <w:t>• конструкторские и проектные работы;</w:t>
      </w:r>
    </w:p>
    <w:p w:rsidR="00F26810" w:rsidRPr="00A62BCA" w:rsidRDefault="00F26810" w:rsidP="00F26810">
      <w:pPr>
        <w:autoSpaceDE w:val="0"/>
        <w:autoSpaceDN w:val="0"/>
        <w:adjustRightInd w:val="0"/>
        <w:spacing w:line="276" w:lineRule="auto"/>
        <w:jc w:val="both"/>
        <w:rPr>
          <w:rFonts w:eastAsia="MinionPro-Regular"/>
          <w:sz w:val="28"/>
        </w:rPr>
      </w:pPr>
      <w:r w:rsidRPr="00A62BCA">
        <w:rPr>
          <w:rFonts w:eastAsia="MinionPro-Regular"/>
          <w:sz w:val="28"/>
        </w:rPr>
        <w:t>• добыча сырья;</w:t>
      </w:r>
    </w:p>
    <w:p w:rsidR="00F26810" w:rsidRPr="00A62BCA" w:rsidRDefault="00F26810" w:rsidP="00F26810">
      <w:pPr>
        <w:autoSpaceDE w:val="0"/>
        <w:autoSpaceDN w:val="0"/>
        <w:adjustRightInd w:val="0"/>
        <w:spacing w:line="276" w:lineRule="auto"/>
        <w:jc w:val="both"/>
        <w:rPr>
          <w:rFonts w:eastAsia="MinionPro-Regular"/>
          <w:sz w:val="28"/>
        </w:rPr>
      </w:pPr>
      <w:r w:rsidRPr="00A62BCA">
        <w:rPr>
          <w:rFonts w:eastAsia="MinionPro-Regular"/>
          <w:sz w:val="28"/>
        </w:rPr>
        <w:t>• снабжение и закупки;</w:t>
      </w:r>
    </w:p>
    <w:p w:rsidR="00F26810" w:rsidRPr="00A62BCA" w:rsidRDefault="00F26810" w:rsidP="00F26810">
      <w:pPr>
        <w:autoSpaceDE w:val="0"/>
        <w:autoSpaceDN w:val="0"/>
        <w:adjustRightInd w:val="0"/>
        <w:spacing w:line="276" w:lineRule="auto"/>
        <w:jc w:val="both"/>
        <w:rPr>
          <w:rFonts w:eastAsia="MinionPro-Regular"/>
          <w:sz w:val="28"/>
        </w:rPr>
      </w:pPr>
      <w:r w:rsidRPr="00A62BCA">
        <w:rPr>
          <w:rFonts w:eastAsia="MinionPro-Regular"/>
          <w:sz w:val="28"/>
        </w:rPr>
        <w:t>• производство;</w:t>
      </w:r>
    </w:p>
    <w:p w:rsidR="00F26810" w:rsidRPr="00A62BCA" w:rsidRDefault="00F26810" w:rsidP="00F26810">
      <w:pPr>
        <w:autoSpaceDE w:val="0"/>
        <w:autoSpaceDN w:val="0"/>
        <w:adjustRightInd w:val="0"/>
        <w:spacing w:line="276" w:lineRule="auto"/>
        <w:jc w:val="both"/>
        <w:rPr>
          <w:rFonts w:eastAsia="MinionPro-Regular"/>
          <w:sz w:val="28"/>
        </w:rPr>
      </w:pPr>
      <w:r w:rsidRPr="00A62BCA">
        <w:rPr>
          <w:rFonts w:eastAsia="MinionPro-Regular"/>
          <w:sz w:val="28"/>
        </w:rPr>
        <w:t>• сборка;</w:t>
      </w:r>
    </w:p>
    <w:p w:rsidR="00F26810" w:rsidRPr="00A62BCA" w:rsidRDefault="00F26810" w:rsidP="00F26810">
      <w:pPr>
        <w:autoSpaceDE w:val="0"/>
        <w:autoSpaceDN w:val="0"/>
        <w:adjustRightInd w:val="0"/>
        <w:spacing w:line="276" w:lineRule="auto"/>
        <w:jc w:val="both"/>
        <w:rPr>
          <w:rFonts w:eastAsia="MinionPro-Regular"/>
          <w:sz w:val="28"/>
        </w:rPr>
      </w:pPr>
      <w:r w:rsidRPr="00A62BCA">
        <w:rPr>
          <w:rFonts w:eastAsia="MinionPro-Regular"/>
          <w:sz w:val="28"/>
        </w:rPr>
        <w:t>• сбыт и распределение;</w:t>
      </w:r>
    </w:p>
    <w:p w:rsidR="00F26810" w:rsidRPr="00A62BCA" w:rsidRDefault="00F26810" w:rsidP="00F26810">
      <w:pPr>
        <w:autoSpaceDE w:val="0"/>
        <w:autoSpaceDN w:val="0"/>
        <w:adjustRightInd w:val="0"/>
        <w:spacing w:line="276" w:lineRule="auto"/>
        <w:jc w:val="both"/>
        <w:rPr>
          <w:b/>
          <w:sz w:val="32"/>
          <w:szCs w:val="28"/>
        </w:rPr>
      </w:pPr>
      <w:r w:rsidRPr="00A62BCA">
        <w:rPr>
          <w:rFonts w:eastAsia="MinionPro-Regular"/>
          <w:sz w:val="28"/>
        </w:rPr>
        <w:t>• оказание услуг.</w:t>
      </w:r>
    </w:p>
    <w:p w:rsidR="00F26810" w:rsidRPr="00440BDD" w:rsidRDefault="00F26810" w:rsidP="00F26810">
      <w:pPr>
        <w:autoSpaceDE w:val="0"/>
        <w:autoSpaceDN w:val="0"/>
        <w:adjustRightInd w:val="0"/>
        <w:spacing w:line="276" w:lineRule="auto"/>
        <w:jc w:val="both"/>
        <w:rPr>
          <w:b/>
          <w:sz w:val="32"/>
          <w:szCs w:val="28"/>
        </w:rPr>
      </w:pPr>
      <w:r w:rsidRPr="00440BDD">
        <w:rPr>
          <w:rFonts w:eastAsia="MinionPro-Regular"/>
          <w:sz w:val="28"/>
        </w:rPr>
        <w:t>Главная операционная функция включает те действия, в результате которых производятся товары и услуги, поставляемые</w:t>
      </w:r>
      <w:r>
        <w:rPr>
          <w:rFonts w:eastAsia="MinionPro-Regular"/>
          <w:sz w:val="28"/>
        </w:rPr>
        <w:t xml:space="preserve"> </w:t>
      </w:r>
      <w:r w:rsidRPr="00440BDD">
        <w:rPr>
          <w:rFonts w:eastAsia="MinionPro-Regular"/>
          <w:sz w:val="28"/>
        </w:rPr>
        <w:t>организацией во внешнюю среду. Бизнес-процесс организации в</w:t>
      </w:r>
      <w:r>
        <w:rPr>
          <w:rFonts w:eastAsia="MinionPro-Regular"/>
          <w:sz w:val="28"/>
        </w:rPr>
        <w:t xml:space="preserve"> </w:t>
      </w:r>
      <w:r w:rsidRPr="00440BDD">
        <w:rPr>
          <w:rFonts w:eastAsia="MinionPro-Regular"/>
          <w:sz w:val="28"/>
        </w:rPr>
        <w:t>целом представляет собой главную операционную функцию, осуществление которой превращает имеющиеся на входе компании</w:t>
      </w:r>
      <w:r>
        <w:rPr>
          <w:rFonts w:eastAsia="MinionPro-Regular"/>
          <w:sz w:val="28"/>
        </w:rPr>
        <w:t xml:space="preserve"> </w:t>
      </w:r>
      <w:r w:rsidRPr="00440BDD">
        <w:rPr>
          <w:rFonts w:eastAsia="MinionPro-Regular"/>
          <w:sz w:val="28"/>
        </w:rPr>
        <w:t>ресурсы в конечный продукт, представляющий ценность для потребителя (рис.4).</w:t>
      </w:r>
    </w:p>
    <w:p w:rsidR="009F3DDA" w:rsidRDefault="00F26810" w:rsidP="009F3DDA">
      <w:pPr>
        <w:autoSpaceDE w:val="0"/>
        <w:autoSpaceDN w:val="0"/>
        <w:adjustRightInd w:val="0"/>
        <w:spacing w:line="276" w:lineRule="auto"/>
        <w:jc w:val="both"/>
        <w:rPr>
          <w:rFonts w:eastAsia="NewtonC"/>
          <w:sz w:val="28"/>
          <w:szCs w:val="28"/>
        </w:rPr>
      </w:pPr>
      <w:r>
        <w:rPr>
          <w:b/>
          <w:noProof/>
          <w:sz w:val="28"/>
          <w:szCs w:val="28"/>
          <w:lang w:eastAsia="ru-RU"/>
        </w:rPr>
        <w:drawing>
          <wp:inline distT="0" distB="0" distL="0" distR="0">
            <wp:extent cx="6120130" cy="13677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1367790"/>
                    </a:xfrm>
                    <a:prstGeom prst="rect">
                      <a:avLst/>
                    </a:prstGeom>
                    <a:noFill/>
                    <a:ln>
                      <a:noFill/>
                    </a:ln>
                  </pic:spPr>
                </pic:pic>
              </a:graphicData>
            </a:graphic>
          </wp:inline>
        </w:drawing>
      </w:r>
    </w:p>
    <w:p w:rsidR="00F26810" w:rsidRPr="00F26810" w:rsidRDefault="00F26810" w:rsidP="00F26810">
      <w:pPr>
        <w:autoSpaceDE w:val="0"/>
        <w:autoSpaceDN w:val="0"/>
        <w:adjustRightInd w:val="0"/>
        <w:spacing w:line="360" w:lineRule="auto"/>
        <w:jc w:val="center"/>
        <w:rPr>
          <w:sz w:val="28"/>
          <w:szCs w:val="18"/>
        </w:rPr>
      </w:pPr>
      <w:r w:rsidRPr="00F26810">
        <w:rPr>
          <w:sz w:val="28"/>
          <w:szCs w:val="18"/>
        </w:rPr>
        <w:t>Рисунок 4 – Главная операционная функция организации</w:t>
      </w:r>
    </w:p>
    <w:p w:rsidR="00F26810" w:rsidRDefault="00F26810" w:rsidP="00F26810">
      <w:pPr>
        <w:autoSpaceDE w:val="0"/>
        <w:autoSpaceDN w:val="0"/>
        <w:adjustRightInd w:val="0"/>
        <w:spacing w:line="276" w:lineRule="auto"/>
        <w:jc w:val="both"/>
        <w:rPr>
          <w:rFonts w:eastAsia="MinionPro-Regular"/>
          <w:sz w:val="28"/>
        </w:rPr>
      </w:pPr>
      <w:r>
        <w:rPr>
          <w:rFonts w:eastAsia="MinionPro-Regular"/>
          <w:sz w:val="28"/>
        </w:rPr>
        <w:tab/>
      </w:r>
      <w:r w:rsidRPr="00440BDD">
        <w:rPr>
          <w:rFonts w:eastAsia="MinionPro-Regular"/>
          <w:sz w:val="28"/>
        </w:rPr>
        <w:t>Главная операционная функция создает в процессе</w:t>
      </w:r>
      <w:r>
        <w:rPr>
          <w:rFonts w:eastAsia="MinionPro-Regular"/>
          <w:sz w:val="28"/>
        </w:rPr>
        <w:t xml:space="preserve"> </w:t>
      </w:r>
      <w:r w:rsidRPr="00440BDD">
        <w:rPr>
          <w:rFonts w:eastAsia="MinionPro-Regular"/>
          <w:sz w:val="28"/>
        </w:rPr>
        <w:t>преобразования ресурсов добавленную стоимость для потребителя. В коммерческих организациях стоимость продукции или услуги</w:t>
      </w:r>
      <w:r>
        <w:rPr>
          <w:rFonts w:eastAsia="MinionPro-Regular"/>
          <w:sz w:val="28"/>
        </w:rPr>
        <w:t xml:space="preserve">  </w:t>
      </w:r>
      <w:r w:rsidRPr="00440BDD">
        <w:rPr>
          <w:rFonts w:eastAsia="MinionPro-Regular"/>
          <w:sz w:val="28"/>
        </w:rPr>
        <w:t>определяется ценой, которую клиенты готовы за это заплатить.</w:t>
      </w:r>
    </w:p>
    <w:p w:rsidR="00F26810" w:rsidRDefault="00F26810" w:rsidP="00F26810">
      <w:pPr>
        <w:autoSpaceDE w:val="0"/>
        <w:autoSpaceDN w:val="0"/>
        <w:adjustRightInd w:val="0"/>
        <w:spacing w:line="276" w:lineRule="auto"/>
        <w:jc w:val="both"/>
        <w:rPr>
          <w:rFonts w:eastAsia="MinionPro-Regular"/>
          <w:sz w:val="28"/>
        </w:rPr>
      </w:pPr>
      <w:r w:rsidRPr="00440BDD">
        <w:rPr>
          <w:rFonts w:eastAsia="MinionPro-Regular"/>
          <w:sz w:val="28"/>
        </w:rPr>
        <w:t xml:space="preserve">Так как </w:t>
      </w:r>
      <w:r w:rsidRPr="00440BDD">
        <w:rPr>
          <w:rFonts w:eastAsia="MinionPro-Regular"/>
          <w:sz w:val="28"/>
          <w:u w:val="single"/>
        </w:rPr>
        <w:t>цель главной операционной функции</w:t>
      </w:r>
      <w:r w:rsidRPr="00440BDD">
        <w:rPr>
          <w:rFonts w:eastAsia="MinionPro-Regular"/>
          <w:sz w:val="28"/>
        </w:rPr>
        <w:t xml:space="preserve"> — предоставление клиенту товаров и услуг, удовлетворяющих его потребности,</w:t>
      </w:r>
      <w:r>
        <w:rPr>
          <w:rFonts w:eastAsia="MinionPro-Regular"/>
          <w:sz w:val="28"/>
        </w:rPr>
        <w:t xml:space="preserve"> </w:t>
      </w:r>
      <w:r w:rsidRPr="00440BDD">
        <w:rPr>
          <w:rFonts w:eastAsia="MinionPro-Regular"/>
          <w:sz w:val="28"/>
        </w:rPr>
        <w:t>именно она определяет возможность достижении выраженной</w:t>
      </w:r>
      <w:r>
        <w:rPr>
          <w:rFonts w:eastAsia="MinionPro-Regular"/>
          <w:sz w:val="28"/>
        </w:rPr>
        <w:t xml:space="preserve"> </w:t>
      </w:r>
      <w:r w:rsidRPr="00440BDD">
        <w:rPr>
          <w:rFonts w:eastAsia="MinionPro-Regular"/>
          <w:sz w:val="28"/>
        </w:rPr>
        <w:t>компетентности и конкурентоспособности организации на рынке.</w:t>
      </w:r>
    </w:p>
    <w:p w:rsidR="00F26810" w:rsidRDefault="00F26810" w:rsidP="00F26810">
      <w:pPr>
        <w:autoSpaceDE w:val="0"/>
        <w:autoSpaceDN w:val="0"/>
        <w:adjustRightInd w:val="0"/>
        <w:spacing w:line="276" w:lineRule="auto"/>
        <w:jc w:val="both"/>
        <w:rPr>
          <w:rFonts w:eastAsia="MinionPro-Regular"/>
          <w:sz w:val="28"/>
        </w:rPr>
      </w:pPr>
    </w:p>
    <w:p w:rsidR="00F26810" w:rsidRPr="00440BDD" w:rsidRDefault="00F26810" w:rsidP="00F26810">
      <w:pPr>
        <w:autoSpaceDE w:val="0"/>
        <w:autoSpaceDN w:val="0"/>
        <w:adjustRightInd w:val="0"/>
        <w:spacing w:line="276" w:lineRule="auto"/>
        <w:contextualSpacing/>
        <w:jc w:val="both"/>
        <w:rPr>
          <w:b/>
          <w:sz w:val="32"/>
          <w:szCs w:val="28"/>
        </w:rPr>
      </w:pPr>
      <w:r w:rsidRPr="00440BDD">
        <w:rPr>
          <w:rFonts w:eastAsia="MinionPro-Regular"/>
          <w:sz w:val="28"/>
        </w:rPr>
        <w:t>Реализация главной операционной функции требует обеспечения материальными, информационными и человеческими ресурсами, а также управляющим воздействием. Таким образом, входы и выходы для полноты описания бизнес-процесса должны</w:t>
      </w:r>
      <w:r>
        <w:rPr>
          <w:rFonts w:eastAsia="MinionPro-Regular"/>
          <w:sz w:val="28"/>
        </w:rPr>
        <w:t xml:space="preserve"> </w:t>
      </w:r>
      <w:r w:rsidRPr="00440BDD">
        <w:rPr>
          <w:rFonts w:eastAsia="MinionPro-Regular"/>
          <w:sz w:val="28"/>
        </w:rPr>
        <w:t>быть дополнены еще двумя блоками (</w:t>
      </w:r>
      <w:r>
        <w:rPr>
          <w:rFonts w:eastAsia="MinionPro-Regular"/>
          <w:sz w:val="28"/>
        </w:rPr>
        <w:t>рис. 5</w:t>
      </w:r>
      <w:r w:rsidRPr="00440BDD">
        <w:rPr>
          <w:rFonts w:eastAsia="MinionPro-Regular"/>
          <w:sz w:val="28"/>
        </w:rPr>
        <w:t>).</w:t>
      </w:r>
    </w:p>
    <w:p w:rsidR="00F26810" w:rsidRDefault="00F26810" w:rsidP="00F26810">
      <w:pPr>
        <w:autoSpaceDE w:val="0"/>
        <w:autoSpaceDN w:val="0"/>
        <w:adjustRightInd w:val="0"/>
        <w:spacing w:line="276" w:lineRule="auto"/>
        <w:jc w:val="center"/>
        <w:rPr>
          <w:rFonts w:eastAsia="NewtonC"/>
          <w:sz w:val="28"/>
          <w:szCs w:val="28"/>
        </w:rPr>
      </w:pPr>
      <w:r>
        <w:rPr>
          <w:b/>
          <w:noProof/>
          <w:sz w:val="28"/>
          <w:szCs w:val="28"/>
          <w:lang w:eastAsia="ru-RU"/>
        </w:rPr>
        <w:drawing>
          <wp:inline distT="0" distB="0" distL="0" distR="0">
            <wp:extent cx="6120130" cy="35864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586480"/>
                    </a:xfrm>
                    <a:prstGeom prst="rect">
                      <a:avLst/>
                    </a:prstGeom>
                    <a:noFill/>
                    <a:ln>
                      <a:noFill/>
                    </a:ln>
                  </pic:spPr>
                </pic:pic>
              </a:graphicData>
            </a:graphic>
          </wp:inline>
        </w:drawing>
      </w:r>
    </w:p>
    <w:p w:rsidR="00F26810" w:rsidRDefault="00F26810" w:rsidP="00F26810">
      <w:pPr>
        <w:autoSpaceDE w:val="0"/>
        <w:autoSpaceDN w:val="0"/>
        <w:adjustRightInd w:val="0"/>
        <w:spacing w:line="276" w:lineRule="auto"/>
        <w:jc w:val="center"/>
        <w:rPr>
          <w:sz w:val="28"/>
          <w:szCs w:val="18"/>
        </w:rPr>
      </w:pPr>
      <w:r>
        <w:rPr>
          <w:rFonts w:eastAsia="NewtonC"/>
          <w:sz w:val="28"/>
          <w:szCs w:val="28"/>
        </w:rPr>
        <w:t xml:space="preserve">Рисунок 5 – </w:t>
      </w:r>
      <w:r w:rsidRPr="00E87AFC">
        <w:rPr>
          <w:sz w:val="28"/>
          <w:szCs w:val="18"/>
        </w:rPr>
        <w:t>Типовые элементы бизнес-процесса</w:t>
      </w:r>
    </w:p>
    <w:p w:rsidR="00F26810" w:rsidRDefault="00F26810" w:rsidP="00F26810">
      <w:pPr>
        <w:autoSpaceDE w:val="0"/>
        <w:autoSpaceDN w:val="0"/>
        <w:adjustRightInd w:val="0"/>
        <w:spacing w:line="276" w:lineRule="auto"/>
        <w:jc w:val="center"/>
        <w:rPr>
          <w:sz w:val="28"/>
          <w:szCs w:val="18"/>
        </w:rPr>
      </w:pPr>
    </w:p>
    <w:p w:rsidR="00F26810" w:rsidRPr="00F26810" w:rsidRDefault="00F26810" w:rsidP="00F26810">
      <w:pPr>
        <w:autoSpaceDE w:val="0"/>
        <w:autoSpaceDN w:val="0"/>
        <w:adjustRightInd w:val="0"/>
        <w:spacing w:line="360" w:lineRule="auto"/>
        <w:jc w:val="center"/>
        <w:rPr>
          <w:b/>
          <w:sz w:val="32"/>
          <w:szCs w:val="28"/>
        </w:rPr>
      </w:pPr>
      <w:r>
        <w:rPr>
          <w:b/>
          <w:sz w:val="28"/>
        </w:rPr>
        <w:t xml:space="preserve">4.5. </w:t>
      </w:r>
      <w:r w:rsidRPr="00F26810">
        <w:rPr>
          <w:b/>
          <w:sz w:val="28"/>
        </w:rPr>
        <w:t>Операционная система предприятия</w:t>
      </w:r>
    </w:p>
    <w:p w:rsidR="00F26810" w:rsidRDefault="00F26810" w:rsidP="00F26810">
      <w:pPr>
        <w:autoSpaceDE w:val="0"/>
        <w:autoSpaceDN w:val="0"/>
        <w:adjustRightInd w:val="0"/>
        <w:spacing w:line="276" w:lineRule="auto"/>
        <w:jc w:val="both"/>
        <w:rPr>
          <w:rFonts w:eastAsia="MinionPro-Regular"/>
          <w:sz w:val="28"/>
        </w:rPr>
      </w:pPr>
      <w:r w:rsidRPr="00B7122E">
        <w:rPr>
          <w:rFonts w:eastAsia="MinionPro-Regular"/>
          <w:sz w:val="28"/>
        </w:rPr>
        <w:t>Операционный менеджмент позволяет выделить</w:t>
      </w:r>
      <w:r>
        <w:rPr>
          <w:rFonts w:eastAsia="MinionPro-Regular"/>
          <w:sz w:val="28"/>
        </w:rPr>
        <w:t xml:space="preserve"> </w:t>
      </w:r>
      <w:r w:rsidRPr="00B7122E">
        <w:rPr>
          <w:rFonts w:eastAsia="MinionPro-Regular"/>
          <w:sz w:val="28"/>
        </w:rPr>
        <w:t>операционную систему бизнеса, состоящую их трех подсистем,</w:t>
      </w:r>
      <w:r>
        <w:rPr>
          <w:rFonts w:eastAsia="MinionPro-Regular"/>
          <w:sz w:val="28"/>
        </w:rPr>
        <w:t xml:space="preserve"> </w:t>
      </w:r>
      <w:r w:rsidRPr="00B7122E">
        <w:rPr>
          <w:rFonts w:eastAsia="MinionPro-Regular"/>
          <w:sz w:val="28"/>
        </w:rPr>
        <w:t>между которыми имеется однозначная связь (</w:t>
      </w:r>
      <w:r>
        <w:rPr>
          <w:rFonts w:eastAsia="MinionPro-Regular"/>
          <w:sz w:val="28"/>
        </w:rPr>
        <w:t>рис. 6).</w:t>
      </w:r>
    </w:p>
    <w:p w:rsidR="00F26810" w:rsidRDefault="00F26810" w:rsidP="00F26810">
      <w:pPr>
        <w:autoSpaceDE w:val="0"/>
        <w:autoSpaceDN w:val="0"/>
        <w:adjustRightInd w:val="0"/>
        <w:spacing w:line="276" w:lineRule="auto"/>
        <w:jc w:val="both"/>
        <w:rPr>
          <w:rFonts w:eastAsia="MinionPro-Regular"/>
          <w:sz w:val="28"/>
        </w:rPr>
      </w:pPr>
      <w:r>
        <w:rPr>
          <w:rFonts w:eastAsia="MinionPro-Regular"/>
          <w:sz w:val="28"/>
        </w:rPr>
        <w:tab/>
      </w:r>
      <w:r w:rsidRPr="00B7122E">
        <w:rPr>
          <w:rFonts w:eastAsia="MinionPro-Regular"/>
          <w:sz w:val="28"/>
        </w:rPr>
        <w:t xml:space="preserve">Перерабатывающая подсистема операционной системы включает в себя подразделения и сотрудников, </w:t>
      </w:r>
      <w:r w:rsidRPr="0056523E">
        <w:rPr>
          <w:rFonts w:eastAsia="MinionPro-Regular"/>
          <w:sz w:val="28"/>
          <w:u w:val="single"/>
        </w:rPr>
        <w:t>выполняющих главную операционную функцию</w:t>
      </w:r>
      <w:r w:rsidRPr="00B7122E">
        <w:rPr>
          <w:rFonts w:eastAsia="MinionPro-Regular"/>
          <w:sz w:val="28"/>
        </w:rPr>
        <w:t xml:space="preserve"> организации.</w:t>
      </w:r>
    </w:p>
    <w:p w:rsidR="00F26810" w:rsidRDefault="00F26810" w:rsidP="00F26810">
      <w:pPr>
        <w:autoSpaceDE w:val="0"/>
        <w:autoSpaceDN w:val="0"/>
        <w:adjustRightInd w:val="0"/>
        <w:spacing w:line="276" w:lineRule="auto"/>
        <w:jc w:val="both"/>
        <w:rPr>
          <w:rFonts w:eastAsia="MinionPro-Regular"/>
          <w:sz w:val="28"/>
        </w:rPr>
      </w:pPr>
      <w:r w:rsidRPr="00B7122E">
        <w:rPr>
          <w:rFonts w:eastAsia="MinionPro-Regular"/>
          <w:sz w:val="28"/>
        </w:rPr>
        <w:t>В ее рамках производится</w:t>
      </w:r>
      <w:r>
        <w:rPr>
          <w:rFonts w:eastAsia="MinionPro-Regular"/>
          <w:sz w:val="28"/>
        </w:rPr>
        <w:t xml:space="preserve"> </w:t>
      </w:r>
      <w:r w:rsidRPr="00B7122E">
        <w:rPr>
          <w:rFonts w:eastAsia="MinionPro-Regular"/>
          <w:sz w:val="28"/>
        </w:rPr>
        <w:t>переработка материальных, информационных или финансовых</w:t>
      </w:r>
      <w:r>
        <w:rPr>
          <w:rFonts w:eastAsia="MinionPro-Regular"/>
          <w:sz w:val="28"/>
        </w:rPr>
        <w:t xml:space="preserve"> </w:t>
      </w:r>
      <w:r w:rsidRPr="00B7122E">
        <w:rPr>
          <w:rFonts w:eastAsia="MinionPro-Regular"/>
          <w:sz w:val="28"/>
        </w:rPr>
        <w:t>ресурсов в готовый продукт или услуги. Управляющая и обеспечивающая подсистемы соответственно регулируют и создают условия для деятельности перерабатывающей подсистемы. Типовая</w:t>
      </w:r>
      <w:r>
        <w:rPr>
          <w:rFonts w:eastAsia="MinionPro-Regular"/>
          <w:sz w:val="28"/>
        </w:rPr>
        <w:t xml:space="preserve"> </w:t>
      </w:r>
      <w:r w:rsidRPr="00B7122E">
        <w:rPr>
          <w:rFonts w:eastAsia="MinionPro-Regular"/>
          <w:sz w:val="28"/>
        </w:rPr>
        <w:t>модель бизнес-процессов отражает структуру операционной системы бизнеса</w:t>
      </w:r>
      <w:r>
        <w:rPr>
          <w:rFonts w:eastAsia="MinionPro-Regular"/>
          <w:sz w:val="28"/>
        </w:rPr>
        <w:t>.</w:t>
      </w:r>
    </w:p>
    <w:p w:rsidR="00F26810" w:rsidRDefault="00F26810" w:rsidP="00F26810">
      <w:pPr>
        <w:autoSpaceDE w:val="0"/>
        <w:autoSpaceDN w:val="0"/>
        <w:adjustRightInd w:val="0"/>
        <w:spacing w:line="276" w:lineRule="auto"/>
        <w:jc w:val="both"/>
        <w:rPr>
          <w:rFonts w:eastAsia="MinionPro-Regular"/>
          <w:sz w:val="28"/>
        </w:rPr>
      </w:pPr>
    </w:p>
    <w:p w:rsidR="00F26810" w:rsidRDefault="00F26810" w:rsidP="00F26810">
      <w:pPr>
        <w:autoSpaceDE w:val="0"/>
        <w:autoSpaceDN w:val="0"/>
        <w:adjustRightInd w:val="0"/>
        <w:spacing w:line="276" w:lineRule="auto"/>
        <w:jc w:val="center"/>
        <w:rPr>
          <w:rFonts w:eastAsia="NewtonC"/>
          <w:sz w:val="28"/>
          <w:szCs w:val="28"/>
        </w:rPr>
      </w:pPr>
      <w:r>
        <w:rPr>
          <w:b/>
          <w:noProof/>
          <w:sz w:val="36"/>
          <w:szCs w:val="28"/>
          <w:lang w:eastAsia="ru-RU"/>
        </w:rPr>
        <w:lastRenderedPageBreak/>
        <w:drawing>
          <wp:inline distT="0" distB="0" distL="0" distR="0">
            <wp:extent cx="5349299" cy="3067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3810" cy="3075370"/>
                    </a:xfrm>
                    <a:prstGeom prst="rect">
                      <a:avLst/>
                    </a:prstGeom>
                    <a:noFill/>
                    <a:ln>
                      <a:noFill/>
                    </a:ln>
                  </pic:spPr>
                </pic:pic>
              </a:graphicData>
            </a:graphic>
          </wp:inline>
        </w:drawing>
      </w:r>
    </w:p>
    <w:p w:rsidR="00F26810" w:rsidRPr="00B7122E" w:rsidRDefault="00F26810" w:rsidP="00F26810">
      <w:pPr>
        <w:autoSpaceDE w:val="0"/>
        <w:autoSpaceDN w:val="0"/>
        <w:adjustRightInd w:val="0"/>
        <w:jc w:val="center"/>
        <w:rPr>
          <w:b/>
          <w:sz w:val="36"/>
          <w:szCs w:val="28"/>
        </w:rPr>
      </w:pPr>
      <w:r>
        <w:rPr>
          <w:rFonts w:eastAsia="NewtonC"/>
          <w:sz w:val="28"/>
          <w:szCs w:val="28"/>
        </w:rPr>
        <w:t xml:space="preserve">Рисунок 6 </w:t>
      </w:r>
      <w:r>
        <w:rPr>
          <w:rFonts w:eastAsia="NewtonC"/>
          <w:sz w:val="28"/>
          <w:szCs w:val="28"/>
        </w:rPr>
        <w:softHyphen/>
        <w:t xml:space="preserve">– </w:t>
      </w:r>
      <w:r w:rsidRPr="00B7122E">
        <w:rPr>
          <w:sz w:val="28"/>
          <w:szCs w:val="18"/>
        </w:rPr>
        <w:t>Операционная система организации</w:t>
      </w:r>
    </w:p>
    <w:p w:rsidR="009F3DDA" w:rsidRDefault="009F3DDA" w:rsidP="009F3DDA">
      <w:pPr>
        <w:autoSpaceDE w:val="0"/>
        <w:autoSpaceDN w:val="0"/>
        <w:adjustRightInd w:val="0"/>
        <w:spacing w:line="276" w:lineRule="auto"/>
        <w:jc w:val="center"/>
        <w:rPr>
          <w:rFonts w:eastAsia="NewtonC"/>
          <w:sz w:val="28"/>
          <w:szCs w:val="28"/>
        </w:rPr>
      </w:pPr>
    </w:p>
    <w:p w:rsidR="00F26810" w:rsidRDefault="00F26810" w:rsidP="00F26810">
      <w:pPr>
        <w:autoSpaceDE w:val="0"/>
        <w:autoSpaceDN w:val="0"/>
        <w:adjustRightInd w:val="0"/>
        <w:spacing w:line="276" w:lineRule="auto"/>
        <w:jc w:val="both"/>
        <w:rPr>
          <w:rFonts w:eastAsia="MinionPro-Regular"/>
          <w:sz w:val="28"/>
        </w:rPr>
      </w:pPr>
      <w:r w:rsidRPr="00B7122E">
        <w:rPr>
          <w:rFonts w:eastAsia="MinionPro-Regular"/>
          <w:sz w:val="28"/>
        </w:rPr>
        <w:t xml:space="preserve">Перерабатывающая подсистема операционной системы включает в себя подразделения и сотрудников, </w:t>
      </w:r>
      <w:r w:rsidRPr="0056523E">
        <w:rPr>
          <w:rFonts w:eastAsia="MinionPro-Regular"/>
          <w:sz w:val="28"/>
          <w:u w:val="single"/>
        </w:rPr>
        <w:t>выполняющих главную операционную функцию</w:t>
      </w:r>
      <w:r w:rsidRPr="00B7122E">
        <w:rPr>
          <w:rFonts w:eastAsia="MinionPro-Regular"/>
          <w:sz w:val="28"/>
        </w:rPr>
        <w:t xml:space="preserve"> организации.</w:t>
      </w:r>
    </w:p>
    <w:p w:rsidR="00F26810" w:rsidRDefault="00F26810" w:rsidP="00F26810">
      <w:pPr>
        <w:autoSpaceDE w:val="0"/>
        <w:autoSpaceDN w:val="0"/>
        <w:adjustRightInd w:val="0"/>
        <w:spacing w:line="276" w:lineRule="auto"/>
        <w:jc w:val="both"/>
        <w:rPr>
          <w:b/>
          <w:sz w:val="40"/>
          <w:szCs w:val="28"/>
        </w:rPr>
      </w:pPr>
      <w:r w:rsidRPr="00B7122E">
        <w:rPr>
          <w:rFonts w:eastAsia="MinionPro-Regular"/>
          <w:sz w:val="28"/>
        </w:rPr>
        <w:t>В ее рамках производится</w:t>
      </w:r>
      <w:r>
        <w:rPr>
          <w:rFonts w:eastAsia="MinionPro-Regular"/>
          <w:sz w:val="28"/>
        </w:rPr>
        <w:t xml:space="preserve"> </w:t>
      </w:r>
      <w:r w:rsidRPr="00B7122E">
        <w:rPr>
          <w:rFonts w:eastAsia="MinionPro-Regular"/>
          <w:sz w:val="28"/>
        </w:rPr>
        <w:t>переработка материальных, информационных или финансовых</w:t>
      </w:r>
      <w:r>
        <w:rPr>
          <w:rFonts w:eastAsia="MinionPro-Regular"/>
          <w:sz w:val="28"/>
        </w:rPr>
        <w:t xml:space="preserve"> </w:t>
      </w:r>
      <w:r w:rsidRPr="00B7122E">
        <w:rPr>
          <w:rFonts w:eastAsia="MinionPro-Regular"/>
          <w:sz w:val="28"/>
        </w:rPr>
        <w:t>ресурсов в готовый продукт или услуги. Управляющая и обеспечивающая подсистемы соответственно регулируют и создают условия для деятельности перерабатывающей подсистемы. Типовая</w:t>
      </w:r>
      <w:r>
        <w:rPr>
          <w:rFonts w:eastAsia="MinionPro-Regular"/>
          <w:sz w:val="28"/>
        </w:rPr>
        <w:t xml:space="preserve"> </w:t>
      </w:r>
      <w:r w:rsidRPr="00B7122E">
        <w:rPr>
          <w:rFonts w:eastAsia="MinionPro-Regular"/>
          <w:sz w:val="28"/>
        </w:rPr>
        <w:t>модель бизнес-процессов отражает структуру операционной системы бизнеса</w:t>
      </w:r>
      <w:r>
        <w:rPr>
          <w:rFonts w:eastAsia="MinionPro-Regular"/>
          <w:sz w:val="28"/>
        </w:rPr>
        <w:t>.</w:t>
      </w:r>
    </w:p>
    <w:p w:rsidR="00F26810" w:rsidRPr="00B7122E" w:rsidRDefault="00F26810" w:rsidP="00F26810">
      <w:pPr>
        <w:autoSpaceDE w:val="0"/>
        <w:autoSpaceDN w:val="0"/>
        <w:adjustRightInd w:val="0"/>
        <w:spacing w:line="276" w:lineRule="auto"/>
        <w:jc w:val="both"/>
        <w:rPr>
          <w:rFonts w:eastAsia="MinionPro-Regular"/>
          <w:sz w:val="28"/>
        </w:rPr>
      </w:pPr>
      <w:r w:rsidRPr="00B7122E">
        <w:rPr>
          <w:rFonts w:eastAsia="MinionPro-Regular"/>
          <w:sz w:val="28"/>
        </w:rPr>
        <w:t>В рамках операционной системы бизнес-процессы организации классифицируются по следующим группам:</w:t>
      </w:r>
    </w:p>
    <w:p w:rsidR="00F26810" w:rsidRPr="00B7122E" w:rsidRDefault="00F26810" w:rsidP="00F26810">
      <w:pPr>
        <w:autoSpaceDE w:val="0"/>
        <w:autoSpaceDN w:val="0"/>
        <w:adjustRightInd w:val="0"/>
        <w:spacing w:line="276" w:lineRule="auto"/>
        <w:jc w:val="both"/>
        <w:rPr>
          <w:rFonts w:eastAsia="MinionPro-Regular"/>
          <w:sz w:val="28"/>
        </w:rPr>
      </w:pPr>
      <w:r w:rsidRPr="00B7122E">
        <w:rPr>
          <w:rFonts w:eastAsia="MinionPro-Regular"/>
          <w:sz w:val="28"/>
        </w:rPr>
        <w:t>• основные;</w:t>
      </w:r>
    </w:p>
    <w:p w:rsidR="00F26810" w:rsidRPr="00B7122E" w:rsidRDefault="00F26810" w:rsidP="00F26810">
      <w:pPr>
        <w:autoSpaceDE w:val="0"/>
        <w:autoSpaceDN w:val="0"/>
        <w:adjustRightInd w:val="0"/>
        <w:spacing w:line="276" w:lineRule="auto"/>
        <w:jc w:val="both"/>
        <w:rPr>
          <w:rFonts w:eastAsia="MinionPro-Regular"/>
          <w:sz w:val="28"/>
        </w:rPr>
      </w:pPr>
      <w:r w:rsidRPr="00B7122E">
        <w:rPr>
          <w:rFonts w:eastAsia="MinionPro-Regular"/>
          <w:sz w:val="28"/>
        </w:rPr>
        <w:t>• обеспечивающие, или вспомогательные;</w:t>
      </w:r>
    </w:p>
    <w:p w:rsidR="00F26810" w:rsidRDefault="00F26810" w:rsidP="00F26810">
      <w:pPr>
        <w:autoSpaceDE w:val="0"/>
        <w:autoSpaceDN w:val="0"/>
        <w:adjustRightInd w:val="0"/>
        <w:spacing w:line="276" w:lineRule="auto"/>
        <w:jc w:val="both"/>
        <w:rPr>
          <w:rFonts w:eastAsia="MinionPro-Regular"/>
          <w:sz w:val="28"/>
        </w:rPr>
      </w:pPr>
      <w:r w:rsidRPr="00B7122E">
        <w:rPr>
          <w:rFonts w:eastAsia="MinionPro-Regular"/>
          <w:sz w:val="28"/>
        </w:rPr>
        <w:t>• управляющие</w:t>
      </w:r>
      <w:r>
        <w:rPr>
          <w:rFonts w:eastAsia="MinionPro-Regular"/>
          <w:sz w:val="28"/>
        </w:rPr>
        <w:t xml:space="preserve"> (табл.2).</w:t>
      </w:r>
    </w:p>
    <w:p w:rsidR="00F26810" w:rsidRDefault="00F26810" w:rsidP="00F26810">
      <w:pPr>
        <w:autoSpaceDE w:val="0"/>
        <w:autoSpaceDN w:val="0"/>
        <w:adjustRightInd w:val="0"/>
        <w:spacing w:line="276" w:lineRule="auto"/>
        <w:jc w:val="both"/>
        <w:rPr>
          <w:rFonts w:eastAsia="MinionPro-Regular"/>
          <w:sz w:val="28"/>
        </w:rPr>
      </w:pPr>
      <w:r>
        <w:rPr>
          <w:rFonts w:eastAsia="MinionPro-Regular"/>
          <w:sz w:val="28"/>
        </w:rPr>
        <w:t xml:space="preserve"> </w:t>
      </w:r>
    </w:p>
    <w:p w:rsidR="00F26810" w:rsidRPr="005667C9" w:rsidRDefault="00F26810" w:rsidP="005667C9">
      <w:pPr>
        <w:autoSpaceDE w:val="0"/>
        <w:autoSpaceDN w:val="0"/>
        <w:adjustRightInd w:val="0"/>
        <w:rPr>
          <w:sz w:val="28"/>
          <w:szCs w:val="22"/>
        </w:rPr>
      </w:pPr>
      <w:r w:rsidRPr="005667C9">
        <w:rPr>
          <w:sz w:val="28"/>
          <w:szCs w:val="22"/>
        </w:rPr>
        <w:t>Таблица 2 –Классификация бизнес-процессов по подсистемам операционной системы</w:t>
      </w:r>
    </w:p>
    <w:tbl>
      <w:tblPr>
        <w:tblStyle w:val="af1"/>
        <w:tblW w:w="0" w:type="auto"/>
        <w:tblLook w:val="04A0"/>
      </w:tblPr>
      <w:tblGrid>
        <w:gridCol w:w="2463"/>
        <w:gridCol w:w="2463"/>
        <w:gridCol w:w="2464"/>
        <w:gridCol w:w="2464"/>
      </w:tblGrid>
      <w:tr w:rsidR="00F26810" w:rsidRPr="005667C9" w:rsidTr="00136CE7">
        <w:tc>
          <w:tcPr>
            <w:tcW w:w="2463" w:type="dxa"/>
          </w:tcPr>
          <w:p w:rsidR="00F26810" w:rsidRPr="005667C9" w:rsidRDefault="00F26810" w:rsidP="00136CE7">
            <w:pPr>
              <w:autoSpaceDE w:val="0"/>
              <w:autoSpaceDN w:val="0"/>
              <w:adjustRightInd w:val="0"/>
              <w:jc w:val="center"/>
              <w:rPr>
                <w:sz w:val="24"/>
              </w:rPr>
            </w:pPr>
            <w:r w:rsidRPr="005667C9">
              <w:rPr>
                <w:sz w:val="24"/>
              </w:rPr>
              <w:t>Группа бизнес- процессов</w:t>
            </w:r>
          </w:p>
        </w:tc>
        <w:tc>
          <w:tcPr>
            <w:tcW w:w="2463" w:type="dxa"/>
          </w:tcPr>
          <w:p w:rsidR="00F26810" w:rsidRPr="005667C9" w:rsidRDefault="00F26810" w:rsidP="00136CE7">
            <w:pPr>
              <w:autoSpaceDE w:val="0"/>
              <w:autoSpaceDN w:val="0"/>
              <w:adjustRightInd w:val="0"/>
              <w:jc w:val="center"/>
              <w:rPr>
                <w:sz w:val="24"/>
              </w:rPr>
            </w:pPr>
            <w:r w:rsidRPr="005667C9">
              <w:rPr>
                <w:sz w:val="24"/>
              </w:rPr>
              <w:t>Подсистема операционной системы</w:t>
            </w:r>
          </w:p>
        </w:tc>
        <w:tc>
          <w:tcPr>
            <w:tcW w:w="2464" w:type="dxa"/>
          </w:tcPr>
          <w:p w:rsidR="00F26810" w:rsidRPr="005667C9" w:rsidRDefault="00F26810" w:rsidP="00136CE7">
            <w:pPr>
              <w:autoSpaceDE w:val="0"/>
              <w:autoSpaceDN w:val="0"/>
              <w:adjustRightInd w:val="0"/>
              <w:jc w:val="center"/>
              <w:rPr>
                <w:sz w:val="24"/>
              </w:rPr>
            </w:pPr>
            <w:r w:rsidRPr="005667C9">
              <w:rPr>
                <w:sz w:val="24"/>
              </w:rPr>
              <w:t>Содержание бизнес-процесса</w:t>
            </w:r>
          </w:p>
        </w:tc>
        <w:tc>
          <w:tcPr>
            <w:tcW w:w="2464" w:type="dxa"/>
          </w:tcPr>
          <w:p w:rsidR="00F26810" w:rsidRPr="005667C9" w:rsidRDefault="00F26810" w:rsidP="00136CE7">
            <w:pPr>
              <w:autoSpaceDE w:val="0"/>
              <w:autoSpaceDN w:val="0"/>
              <w:adjustRightInd w:val="0"/>
              <w:jc w:val="center"/>
              <w:rPr>
                <w:sz w:val="24"/>
              </w:rPr>
            </w:pPr>
            <w:r w:rsidRPr="005667C9">
              <w:rPr>
                <w:sz w:val="24"/>
              </w:rPr>
              <w:t>Клиенты</w:t>
            </w:r>
          </w:p>
        </w:tc>
      </w:tr>
      <w:tr w:rsidR="00F26810" w:rsidRPr="005667C9" w:rsidTr="00136CE7">
        <w:tc>
          <w:tcPr>
            <w:tcW w:w="2463" w:type="dxa"/>
          </w:tcPr>
          <w:p w:rsidR="00F26810" w:rsidRPr="005667C9" w:rsidRDefault="00F26810" w:rsidP="00136CE7">
            <w:pPr>
              <w:autoSpaceDE w:val="0"/>
              <w:autoSpaceDN w:val="0"/>
              <w:adjustRightInd w:val="0"/>
              <w:rPr>
                <w:sz w:val="24"/>
              </w:rPr>
            </w:pPr>
            <w:r w:rsidRPr="005667C9">
              <w:rPr>
                <w:sz w:val="24"/>
              </w:rPr>
              <w:t>Основные бизнес-процессы</w:t>
            </w:r>
          </w:p>
        </w:tc>
        <w:tc>
          <w:tcPr>
            <w:tcW w:w="2463" w:type="dxa"/>
          </w:tcPr>
          <w:p w:rsidR="00F26810" w:rsidRPr="005667C9" w:rsidRDefault="00F26810" w:rsidP="00136CE7">
            <w:pPr>
              <w:autoSpaceDE w:val="0"/>
              <w:autoSpaceDN w:val="0"/>
              <w:adjustRightInd w:val="0"/>
              <w:rPr>
                <w:sz w:val="24"/>
              </w:rPr>
            </w:pPr>
            <w:r w:rsidRPr="005667C9">
              <w:rPr>
                <w:sz w:val="24"/>
              </w:rPr>
              <w:t xml:space="preserve">Перерабатывающая подсистема </w:t>
            </w:r>
          </w:p>
        </w:tc>
        <w:tc>
          <w:tcPr>
            <w:tcW w:w="2464" w:type="dxa"/>
          </w:tcPr>
          <w:p w:rsidR="00F26810" w:rsidRPr="005667C9" w:rsidRDefault="00F26810" w:rsidP="00136CE7">
            <w:pPr>
              <w:autoSpaceDE w:val="0"/>
              <w:autoSpaceDN w:val="0"/>
              <w:adjustRightInd w:val="0"/>
              <w:rPr>
                <w:sz w:val="24"/>
              </w:rPr>
            </w:pPr>
            <w:r w:rsidRPr="005667C9">
              <w:rPr>
                <w:sz w:val="24"/>
              </w:rPr>
              <w:t>Создание продукции или оказание услуг</w:t>
            </w:r>
          </w:p>
        </w:tc>
        <w:tc>
          <w:tcPr>
            <w:tcW w:w="2464" w:type="dxa"/>
          </w:tcPr>
          <w:p w:rsidR="00F26810" w:rsidRPr="005667C9" w:rsidRDefault="00F26810" w:rsidP="00136CE7">
            <w:pPr>
              <w:autoSpaceDE w:val="0"/>
              <w:autoSpaceDN w:val="0"/>
              <w:adjustRightInd w:val="0"/>
              <w:rPr>
                <w:sz w:val="24"/>
              </w:rPr>
            </w:pPr>
            <w:r w:rsidRPr="005667C9">
              <w:rPr>
                <w:sz w:val="24"/>
              </w:rPr>
              <w:t>Внешние клиенты</w:t>
            </w:r>
          </w:p>
        </w:tc>
      </w:tr>
      <w:tr w:rsidR="00F26810" w:rsidRPr="005667C9" w:rsidTr="00136CE7">
        <w:tc>
          <w:tcPr>
            <w:tcW w:w="2463" w:type="dxa"/>
          </w:tcPr>
          <w:p w:rsidR="00F26810" w:rsidRPr="005667C9" w:rsidRDefault="00F26810" w:rsidP="00136CE7">
            <w:pPr>
              <w:autoSpaceDE w:val="0"/>
              <w:autoSpaceDN w:val="0"/>
              <w:adjustRightInd w:val="0"/>
              <w:rPr>
                <w:sz w:val="24"/>
              </w:rPr>
            </w:pPr>
            <w:r w:rsidRPr="005667C9">
              <w:rPr>
                <w:sz w:val="24"/>
              </w:rPr>
              <w:t>Вспомогательные бизнес-процессы</w:t>
            </w:r>
          </w:p>
        </w:tc>
        <w:tc>
          <w:tcPr>
            <w:tcW w:w="2463" w:type="dxa"/>
          </w:tcPr>
          <w:p w:rsidR="00F26810" w:rsidRPr="005667C9" w:rsidRDefault="00F26810" w:rsidP="00136CE7">
            <w:pPr>
              <w:autoSpaceDE w:val="0"/>
              <w:autoSpaceDN w:val="0"/>
              <w:adjustRightInd w:val="0"/>
              <w:rPr>
                <w:sz w:val="24"/>
              </w:rPr>
            </w:pPr>
            <w:r w:rsidRPr="005667C9">
              <w:rPr>
                <w:sz w:val="24"/>
              </w:rPr>
              <w:t>Обеспечивающая подсистема</w:t>
            </w:r>
          </w:p>
        </w:tc>
        <w:tc>
          <w:tcPr>
            <w:tcW w:w="2464" w:type="dxa"/>
          </w:tcPr>
          <w:p w:rsidR="00F26810" w:rsidRPr="005667C9" w:rsidRDefault="00F26810" w:rsidP="00136CE7">
            <w:pPr>
              <w:autoSpaceDE w:val="0"/>
              <w:autoSpaceDN w:val="0"/>
              <w:adjustRightInd w:val="0"/>
              <w:rPr>
                <w:sz w:val="24"/>
              </w:rPr>
            </w:pPr>
            <w:r w:rsidRPr="005667C9">
              <w:rPr>
                <w:sz w:val="24"/>
              </w:rPr>
              <w:t>Обеспечение деятельности</w:t>
            </w:r>
          </w:p>
        </w:tc>
        <w:tc>
          <w:tcPr>
            <w:tcW w:w="2464" w:type="dxa"/>
          </w:tcPr>
          <w:p w:rsidR="00F26810" w:rsidRPr="005667C9" w:rsidRDefault="00F26810" w:rsidP="00136CE7">
            <w:pPr>
              <w:autoSpaceDE w:val="0"/>
              <w:autoSpaceDN w:val="0"/>
              <w:adjustRightInd w:val="0"/>
              <w:rPr>
                <w:sz w:val="24"/>
              </w:rPr>
            </w:pPr>
            <w:r w:rsidRPr="005667C9">
              <w:rPr>
                <w:sz w:val="24"/>
              </w:rPr>
              <w:t>Внутренние клиенты</w:t>
            </w:r>
          </w:p>
        </w:tc>
      </w:tr>
      <w:tr w:rsidR="00F26810" w:rsidRPr="005667C9" w:rsidTr="00136CE7">
        <w:tc>
          <w:tcPr>
            <w:tcW w:w="2463" w:type="dxa"/>
          </w:tcPr>
          <w:p w:rsidR="00F26810" w:rsidRPr="005667C9" w:rsidRDefault="00F26810" w:rsidP="00136CE7">
            <w:pPr>
              <w:autoSpaceDE w:val="0"/>
              <w:autoSpaceDN w:val="0"/>
              <w:adjustRightInd w:val="0"/>
              <w:rPr>
                <w:sz w:val="24"/>
              </w:rPr>
            </w:pPr>
            <w:r w:rsidRPr="005667C9">
              <w:rPr>
                <w:sz w:val="24"/>
              </w:rPr>
              <w:t>Управляющие бизнес-процессы</w:t>
            </w:r>
          </w:p>
        </w:tc>
        <w:tc>
          <w:tcPr>
            <w:tcW w:w="2463" w:type="dxa"/>
          </w:tcPr>
          <w:p w:rsidR="00F26810" w:rsidRPr="005667C9" w:rsidRDefault="00F26810" w:rsidP="00136CE7">
            <w:pPr>
              <w:autoSpaceDE w:val="0"/>
              <w:autoSpaceDN w:val="0"/>
              <w:adjustRightInd w:val="0"/>
              <w:rPr>
                <w:sz w:val="24"/>
              </w:rPr>
            </w:pPr>
            <w:r w:rsidRPr="005667C9">
              <w:rPr>
                <w:sz w:val="24"/>
              </w:rPr>
              <w:t>Управляющая подсистема</w:t>
            </w:r>
          </w:p>
        </w:tc>
        <w:tc>
          <w:tcPr>
            <w:tcW w:w="2464" w:type="dxa"/>
          </w:tcPr>
          <w:p w:rsidR="00F26810" w:rsidRPr="005667C9" w:rsidRDefault="00F26810" w:rsidP="00136CE7">
            <w:pPr>
              <w:autoSpaceDE w:val="0"/>
              <w:autoSpaceDN w:val="0"/>
              <w:adjustRightInd w:val="0"/>
              <w:rPr>
                <w:sz w:val="24"/>
              </w:rPr>
            </w:pPr>
            <w:r w:rsidRPr="005667C9">
              <w:rPr>
                <w:sz w:val="24"/>
              </w:rPr>
              <w:t>Управление деятельностью</w:t>
            </w:r>
          </w:p>
        </w:tc>
        <w:tc>
          <w:tcPr>
            <w:tcW w:w="2464" w:type="dxa"/>
          </w:tcPr>
          <w:p w:rsidR="00F26810" w:rsidRPr="005667C9" w:rsidRDefault="00F26810" w:rsidP="00136CE7">
            <w:pPr>
              <w:autoSpaceDE w:val="0"/>
              <w:autoSpaceDN w:val="0"/>
              <w:adjustRightInd w:val="0"/>
              <w:rPr>
                <w:sz w:val="24"/>
              </w:rPr>
            </w:pPr>
            <w:r w:rsidRPr="005667C9">
              <w:rPr>
                <w:sz w:val="24"/>
              </w:rPr>
              <w:t>Собственники и персонал компании</w:t>
            </w:r>
          </w:p>
        </w:tc>
      </w:tr>
    </w:tbl>
    <w:p w:rsidR="00F26810" w:rsidRPr="00B7122E" w:rsidRDefault="00F26810" w:rsidP="00F26810">
      <w:pPr>
        <w:autoSpaceDE w:val="0"/>
        <w:autoSpaceDN w:val="0"/>
        <w:adjustRightInd w:val="0"/>
        <w:spacing w:line="276" w:lineRule="auto"/>
        <w:jc w:val="both"/>
        <w:rPr>
          <w:b/>
          <w:sz w:val="48"/>
          <w:szCs w:val="28"/>
        </w:rPr>
      </w:pPr>
    </w:p>
    <w:p w:rsidR="005667C9" w:rsidRPr="00CC7A9A" w:rsidRDefault="005667C9" w:rsidP="005667C9">
      <w:pPr>
        <w:autoSpaceDE w:val="0"/>
        <w:autoSpaceDN w:val="0"/>
        <w:adjustRightInd w:val="0"/>
        <w:spacing w:line="276" w:lineRule="auto"/>
        <w:jc w:val="both"/>
        <w:rPr>
          <w:b/>
          <w:sz w:val="28"/>
          <w:szCs w:val="28"/>
        </w:rPr>
      </w:pPr>
      <w:r w:rsidRPr="00CC7A9A">
        <w:rPr>
          <w:rFonts w:eastAsia="MinionPro-Regular"/>
          <w:sz w:val="28"/>
          <w:szCs w:val="28"/>
        </w:rPr>
        <w:lastRenderedPageBreak/>
        <w:t>Главная операционная функция одной организации в какой-то</w:t>
      </w:r>
      <w:r>
        <w:rPr>
          <w:rFonts w:eastAsia="MinionPro-Regular"/>
          <w:sz w:val="28"/>
          <w:szCs w:val="28"/>
        </w:rPr>
        <w:t xml:space="preserve"> </w:t>
      </w:r>
      <w:r w:rsidRPr="00CC7A9A">
        <w:rPr>
          <w:rFonts w:eastAsia="MinionPro-Regular"/>
          <w:sz w:val="28"/>
          <w:szCs w:val="28"/>
        </w:rPr>
        <w:t>другой организации может быть отнесена к обеспечивающей подсистеме операционной системы. Например, промышленное предприятие может рассматривать в качестве главной операционной функции производство продукции. Тогда сбыт продукции будет входить</w:t>
      </w:r>
      <w:r>
        <w:rPr>
          <w:rFonts w:eastAsia="MinionPro-Regular"/>
          <w:sz w:val="28"/>
          <w:szCs w:val="28"/>
        </w:rPr>
        <w:t xml:space="preserve"> </w:t>
      </w:r>
      <w:r w:rsidRPr="00CC7A9A">
        <w:rPr>
          <w:rFonts w:eastAsia="MinionPro-Regular"/>
          <w:sz w:val="28"/>
          <w:szCs w:val="28"/>
        </w:rPr>
        <w:t>в обеспечивающую подсистему. Другой вариант: главная операционная функция предприятия — продажа продукции. В этом случае</w:t>
      </w:r>
      <w:r>
        <w:rPr>
          <w:rFonts w:eastAsia="MinionPro-Regular"/>
          <w:sz w:val="28"/>
          <w:szCs w:val="28"/>
        </w:rPr>
        <w:t xml:space="preserve"> </w:t>
      </w:r>
      <w:r w:rsidRPr="00CC7A9A">
        <w:rPr>
          <w:rFonts w:eastAsia="MinionPro-Regular"/>
          <w:sz w:val="28"/>
          <w:szCs w:val="28"/>
        </w:rPr>
        <w:t>производство станет частью обеспечивающей подсистемы.</w:t>
      </w:r>
    </w:p>
    <w:p w:rsidR="005667C9" w:rsidRPr="005F6798" w:rsidRDefault="005667C9" w:rsidP="005667C9">
      <w:pPr>
        <w:autoSpaceDE w:val="0"/>
        <w:autoSpaceDN w:val="0"/>
        <w:adjustRightInd w:val="0"/>
        <w:spacing w:line="276" w:lineRule="auto"/>
        <w:jc w:val="both"/>
        <w:rPr>
          <w:rFonts w:eastAsia="MinionPro-Regular"/>
          <w:sz w:val="28"/>
          <w:szCs w:val="28"/>
        </w:rPr>
      </w:pPr>
      <w:r w:rsidRPr="005F6798">
        <w:rPr>
          <w:rFonts w:eastAsia="MinionPro-Regular"/>
          <w:sz w:val="28"/>
          <w:szCs w:val="28"/>
        </w:rPr>
        <w:t>Выбор главной операционной функции может быть сделан на</w:t>
      </w:r>
      <w:r>
        <w:rPr>
          <w:rFonts w:eastAsia="MinionPro-Regular"/>
          <w:sz w:val="28"/>
          <w:szCs w:val="28"/>
        </w:rPr>
        <w:t xml:space="preserve"> </w:t>
      </w:r>
      <w:r w:rsidRPr="005F6798">
        <w:rPr>
          <w:rFonts w:eastAsia="MinionPro-Regular"/>
          <w:sz w:val="28"/>
          <w:szCs w:val="28"/>
        </w:rPr>
        <w:t>основе</w:t>
      </w:r>
      <w:proofErr w:type="gramStart"/>
      <w:r w:rsidRPr="005F6798">
        <w:rPr>
          <w:rFonts w:eastAsia="MinionPro-Regular"/>
          <w:sz w:val="28"/>
          <w:szCs w:val="28"/>
        </w:rPr>
        <w:t xml:space="preserve"> :</w:t>
      </w:r>
      <w:proofErr w:type="gramEnd"/>
    </w:p>
    <w:p w:rsidR="005667C9" w:rsidRPr="005F6798" w:rsidRDefault="005667C9" w:rsidP="005667C9">
      <w:pPr>
        <w:autoSpaceDE w:val="0"/>
        <w:autoSpaceDN w:val="0"/>
        <w:adjustRightInd w:val="0"/>
        <w:spacing w:line="276" w:lineRule="auto"/>
        <w:jc w:val="both"/>
        <w:rPr>
          <w:rFonts w:eastAsia="MinionPro-Regular"/>
          <w:sz w:val="28"/>
          <w:szCs w:val="28"/>
        </w:rPr>
      </w:pPr>
      <w:r w:rsidRPr="005F6798">
        <w:rPr>
          <w:rFonts w:eastAsia="MinionPro-Regular"/>
          <w:sz w:val="28"/>
          <w:szCs w:val="28"/>
        </w:rPr>
        <w:t xml:space="preserve">1) наличие выраженной </w:t>
      </w:r>
      <w:r>
        <w:rPr>
          <w:rFonts w:eastAsia="MinionPro-Regular"/>
          <w:sz w:val="28"/>
          <w:szCs w:val="28"/>
        </w:rPr>
        <w:t>цели</w:t>
      </w:r>
      <w:r w:rsidRPr="005F6798">
        <w:rPr>
          <w:rFonts w:eastAsia="MinionPro-Regular"/>
          <w:sz w:val="28"/>
          <w:szCs w:val="28"/>
        </w:rPr>
        <w:t xml:space="preserve"> организации, приносящей устойчивый доход;</w:t>
      </w:r>
    </w:p>
    <w:p w:rsidR="005667C9" w:rsidRPr="005F6798" w:rsidRDefault="005667C9" w:rsidP="005667C9">
      <w:pPr>
        <w:autoSpaceDE w:val="0"/>
        <w:autoSpaceDN w:val="0"/>
        <w:adjustRightInd w:val="0"/>
        <w:spacing w:line="276" w:lineRule="auto"/>
        <w:jc w:val="both"/>
        <w:rPr>
          <w:rFonts w:eastAsia="MinionPro-Regular"/>
          <w:sz w:val="28"/>
          <w:szCs w:val="28"/>
        </w:rPr>
      </w:pPr>
      <w:r w:rsidRPr="005F6798">
        <w:rPr>
          <w:rFonts w:eastAsia="MinionPro-Regular"/>
          <w:sz w:val="28"/>
          <w:szCs w:val="28"/>
        </w:rPr>
        <w:t xml:space="preserve">2) стратегическое видение значимости коммерчески невыгодной в настоящее время </w:t>
      </w:r>
      <w:r>
        <w:rPr>
          <w:rFonts w:eastAsia="MinionPro-Regular"/>
          <w:sz w:val="28"/>
          <w:szCs w:val="28"/>
        </w:rPr>
        <w:t>цели</w:t>
      </w:r>
      <w:r w:rsidRPr="005F6798">
        <w:rPr>
          <w:rFonts w:eastAsia="MinionPro-Regular"/>
          <w:sz w:val="28"/>
          <w:szCs w:val="28"/>
        </w:rPr>
        <w:t xml:space="preserve"> организации;</w:t>
      </w:r>
    </w:p>
    <w:p w:rsidR="005667C9" w:rsidRPr="005F6798" w:rsidRDefault="005667C9" w:rsidP="005667C9">
      <w:pPr>
        <w:autoSpaceDE w:val="0"/>
        <w:autoSpaceDN w:val="0"/>
        <w:adjustRightInd w:val="0"/>
        <w:spacing w:line="276" w:lineRule="auto"/>
        <w:jc w:val="both"/>
        <w:rPr>
          <w:rFonts w:eastAsia="MinionPro-Regular"/>
          <w:sz w:val="28"/>
          <w:szCs w:val="28"/>
        </w:rPr>
      </w:pPr>
      <w:r w:rsidRPr="005F6798">
        <w:rPr>
          <w:rFonts w:eastAsia="MinionPro-Regular"/>
          <w:sz w:val="28"/>
          <w:szCs w:val="28"/>
        </w:rPr>
        <w:t xml:space="preserve">3) </w:t>
      </w:r>
      <w:r>
        <w:rPr>
          <w:rFonts w:eastAsia="MinionPro-Regular"/>
          <w:sz w:val="28"/>
          <w:szCs w:val="28"/>
        </w:rPr>
        <w:t>формирование целей</w:t>
      </w:r>
      <w:r w:rsidRPr="005F6798">
        <w:rPr>
          <w:rFonts w:eastAsia="MinionPro-Regular"/>
          <w:sz w:val="28"/>
          <w:szCs w:val="28"/>
        </w:rPr>
        <w:t xml:space="preserve">  в деятельности, приносящий</w:t>
      </w:r>
      <w:r>
        <w:rPr>
          <w:rFonts w:eastAsia="MinionPro-Regular"/>
          <w:sz w:val="28"/>
          <w:szCs w:val="28"/>
        </w:rPr>
        <w:t xml:space="preserve"> </w:t>
      </w:r>
      <w:r w:rsidRPr="005F6798">
        <w:rPr>
          <w:rFonts w:eastAsia="MinionPro-Regular"/>
          <w:sz w:val="28"/>
          <w:szCs w:val="28"/>
        </w:rPr>
        <w:t>устойчивый доход;</w:t>
      </w:r>
    </w:p>
    <w:p w:rsidR="005667C9" w:rsidRDefault="005667C9" w:rsidP="005667C9">
      <w:pPr>
        <w:autoSpaceDE w:val="0"/>
        <w:autoSpaceDN w:val="0"/>
        <w:adjustRightInd w:val="0"/>
        <w:spacing w:line="276" w:lineRule="auto"/>
        <w:jc w:val="both"/>
        <w:rPr>
          <w:b/>
          <w:sz w:val="28"/>
          <w:szCs w:val="28"/>
        </w:rPr>
      </w:pPr>
      <w:r w:rsidRPr="005F6798">
        <w:rPr>
          <w:rFonts w:eastAsia="MinionPro-Regular"/>
          <w:sz w:val="28"/>
          <w:szCs w:val="28"/>
        </w:rPr>
        <w:t xml:space="preserve">4) развитие </w:t>
      </w:r>
      <w:r>
        <w:rPr>
          <w:rFonts w:eastAsia="MinionPro-Regular"/>
          <w:sz w:val="28"/>
          <w:szCs w:val="28"/>
        </w:rPr>
        <w:t>целей</w:t>
      </w:r>
      <w:r w:rsidRPr="005F6798">
        <w:rPr>
          <w:rFonts w:eastAsia="MinionPro-Regular"/>
          <w:sz w:val="28"/>
          <w:szCs w:val="28"/>
        </w:rPr>
        <w:t xml:space="preserve"> организации, которая в перспективе будет способствовать развитию конкурентного преимущества.</w:t>
      </w:r>
    </w:p>
    <w:p w:rsidR="005667C9" w:rsidRPr="005F6798" w:rsidRDefault="005667C9" w:rsidP="005667C9">
      <w:pPr>
        <w:autoSpaceDE w:val="0"/>
        <w:autoSpaceDN w:val="0"/>
        <w:adjustRightInd w:val="0"/>
        <w:spacing w:line="276" w:lineRule="auto"/>
        <w:jc w:val="both"/>
        <w:rPr>
          <w:rFonts w:eastAsia="MinionPro-Regular"/>
          <w:sz w:val="28"/>
        </w:rPr>
      </w:pPr>
      <w:r>
        <w:rPr>
          <w:rFonts w:eastAsia="MinionPro-Regular"/>
          <w:sz w:val="28"/>
        </w:rPr>
        <w:t>О</w:t>
      </w:r>
      <w:r w:rsidRPr="005F6798">
        <w:rPr>
          <w:rFonts w:eastAsia="MinionPro-Regular"/>
          <w:sz w:val="28"/>
        </w:rPr>
        <w:t>перационная система  включает следующие составляющие (</w:t>
      </w:r>
      <w:r>
        <w:rPr>
          <w:rFonts w:eastAsia="MinionPro-Regular"/>
          <w:sz w:val="28"/>
        </w:rPr>
        <w:t>рис. 7</w:t>
      </w:r>
      <w:r w:rsidRPr="005F6798">
        <w:rPr>
          <w:rFonts w:eastAsia="MinionPro-Regular"/>
          <w:sz w:val="28"/>
        </w:rPr>
        <w:t>).</w:t>
      </w:r>
    </w:p>
    <w:p w:rsidR="005667C9" w:rsidRDefault="005667C9" w:rsidP="005667C9">
      <w:pPr>
        <w:autoSpaceDE w:val="0"/>
        <w:autoSpaceDN w:val="0"/>
        <w:adjustRightInd w:val="0"/>
        <w:spacing w:line="276" w:lineRule="auto"/>
        <w:jc w:val="both"/>
        <w:rPr>
          <w:rFonts w:eastAsia="MinionPro-Regular"/>
          <w:sz w:val="28"/>
        </w:rPr>
      </w:pPr>
      <w:r w:rsidRPr="005F6798">
        <w:rPr>
          <w:rFonts w:eastAsia="MinionPro-Regular"/>
          <w:sz w:val="28"/>
        </w:rPr>
        <w:t>• Элементы процесса труда.</w:t>
      </w:r>
    </w:p>
    <w:p w:rsidR="005667C9" w:rsidRPr="005F6798" w:rsidRDefault="00D401E4" w:rsidP="005667C9">
      <w:pPr>
        <w:autoSpaceDE w:val="0"/>
        <w:autoSpaceDN w:val="0"/>
        <w:adjustRightInd w:val="0"/>
        <w:spacing w:line="276" w:lineRule="auto"/>
        <w:jc w:val="both"/>
        <w:rPr>
          <w:rFonts w:eastAsia="MinionPro-Regular"/>
          <w:sz w:val="28"/>
        </w:rPr>
      </w:pPr>
      <w:r w:rsidRPr="005F6798">
        <w:rPr>
          <w:rFonts w:eastAsia="MinionPro-Regular"/>
          <w:sz w:val="28"/>
        </w:rPr>
        <w:t>П</w:t>
      </w:r>
      <w:r w:rsidR="005667C9" w:rsidRPr="005F6798">
        <w:rPr>
          <w:rFonts w:eastAsia="MinionPro-Regular"/>
          <w:sz w:val="28"/>
        </w:rPr>
        <w:t>редметы труда: ресурсы (основные, вспомогательные, материальные, информационные, финансовые);</w:t>
      </w:r>
    </w:p>
    <w:p w:rsidR="005667C9" w:rsidRPr="005F6798" w:rsidRDefault="005667C9" w:rsidP="005667C9">
      <w:pPr>
        <w:autoSpaceDE w:val="0"/>
        <w:autoSpaceDN w:val="0"/>
        <w:adjustRightInd w:val="0"/>
        <w:spacing w:line="276" w:lineRule="auto"/>
        <w:jc w:val="both"/>
        <w:rPr>
          <w:rFonts w:eastAsia="MinionPro-Regular"/>
          <w:sz w:val="28"/>
        </w:rPr>
      </w:pPr>
      <w:r w:rsidRPr="005F6798">
        <w:rPr>
          <w:rFonts w:eastAsia="MinionPro-Regular"/>
          <w:sz w:val="28"/>
        </w:rPr>
        <w:t>орудия труда: машины, оборудование, инструменты, приспособления, оснастка;</w:t>
      </w:r>
    </w:p>
    <w:p w:rsidR="005667C9" w:rsidRPr="005F6798" w:rsidRDefault="005667C9" w:rsidP="005667C9">
      <w:pPr>
        <w:autoSpaceDE w:val="0"/>
        <w:autoSpaceDN w:val="0"/>
        <w:adjustRightInd w:val="0"/>
        <w:spacing w:line="276" w:lineRule="auto"/>
        <w:jc w:val="both"/>
        <w:rPr>
          <w:rFonts w:eastAsia="MinionPro-Regular"/>
          <w:sz w:val="28"/>
        </w:rPr>
      </w:pPr>
      <w:r w:rsidRPr="005F6798">
        <w:rPr>
          <w:rFonts w:eastAsia="MinionPro-Regular"/>
          <w:sz w:val="28"/>
        </w:rPr>
        <w:t>рабочая сила: персонал.</w:t>
      </w:r>
    </w:p>
    <w:p w:rsidR="005667C9" w:rsidRPr="005F6798" w:rsidRDefault="005667C9" w:rsidP="005667C9">
      <w:pPr>
        <w:autoSpaceDE w:val="0"/>
        <w:autoSpaceDN w:val="0"/>
        <w:adjustRightInd w:val="0"/>
        <w:spacing w:line="276" w:lineRule="auto"/>
        <w:jc w:val="both"/>
        <w:rPr>
          <w:rFonts w:eastAsia="MinionPro-Regular"/>
          <w:sz w:val="28"/>
        </w:rPr>
      </w:pPr>
      <w:r w:rsidRPr="005F6798">
        <w:rPr>
          <w:rFonts w:eastAsia="MinionPro-Regular"/>
          <w:sz w:val="28"/>
        </w:rPr>
        <w:t>• Результат: готовая продукция (материальная, информационная, финансовая);</w:t>
      </w:r>
    </w:p>
    <w:p w:rsidR="005667C9" w:rsidRPr="005F6798" w:rsidRDefault="005667C9" w:rsidP="005667C9">
      <w:pPr>
        <w:autoSpaceDE w:val="0"/>
        <w:autoSpaceDN w:val="0"/>
        <w:adjustRightInd w:val="0"/>
        <w:spacing w:line="276" w:lineRule="auto"/>
        <w:jc w:val="both"/>
        <w:rPr>
          <w:rFonts w:eastAsia="MinionPro-Regular"/>
          <w:sz w:val="28"/>
        </w:rPr>
      </w:pPr>
      <w:r w:rsidRPr="005F6798">
        <w:rPr>
          <w:rFonts w:eastAsia="MinionPro-Regular"/>
          <w:sz w:val="28"/>
        </w:rPr>
        <w:t>• Технология, объединяющая отдельные составляющие труда</w:t>
      </w:r>
      <w:r>
        <w:rPr>
          <w:rFonts w:eastAsia="MinionPro-Regular"/>
          <w:sz w:val="28"/>
        </w:rPr>
        <w:t xml:space="preserve"> </w:t>
      </w:r>
      <w:r w:rsidRPr="005F6798">
        <w:rPr>
          <w:rFonts w:eastAsia="MinionPro-Regular"/>
          <w:sz w:val="28"/>
        </w:rPr>
        <w:t>в процесс.</w:t>
      </w:r>
    </w:p>
    <w:p w:rsidR="005667C9" w:rsidRPr="005F6798" w:rsidRDefault="005667C9" w:rsidP="005667C9">
      <w:pPr>
        <w:autoSpaceDE w:val="0"/>
        <w:autoSpaceDN w:val="0"/>
        <w:adjustRightInd w:val="0"/>
        <w:spacing w:line="276" w:lineRule="auto"/>
        <w:jc w:val="both"/>
        <w:rPr>
          <w:b/>
          <w:sz w:val="44"/>
          <w:szCs w:val="28"/>
        </w:rPr>
      </w:pPr>
      <w:r w:rsidRPr="005F6798">
        <w:rPr>
          <w:rFonts w:eastAsia="MinionPro-Regular"/>
          <w:sz w:val="28"/>
        </w:rPr>
        <w:t>• Инфраструктура: здания, сооружения, силовые установки.</w:t>
      </w:r>
    </w:p>
    <w:p w:rsidR="004C402F" w:rsidRDefault="004C402F" w:rsidP="004C402F">
      <w:pPr>
        <w:autoSpaceDE w:val="0"/>
        <w:autoSpaceDN w:val="0"/>
        <w:adjustRightInd w:val="0"/>
        <w:spacing w:line="276" w:lineRule="auto"/>
        <w:rPr>
          <w:rFonts w:eastAsia="NewtonC"/>
          <w:sz w:val="28"/>
          <w:szCs w:val="28"/>
        </w:rPr>
      </w:pPr>
    </w:p>
    <w:p w:rsidR="004C402F" w:rsidRDefault="004C402F" w:rsidP="004C402F">
      <w:pPr>
        <w:spacing w:line="276" w:lineRule="auto"/>
        <w:jc w:val="both"/>
        <w:rPr>
          <w:sz w:val="28"/>
          <w:szCs w:val="28"/>
          <w:lang w:eastAsia="ru-RU"/>
        </w:rPr>
      </w:pPr>
    </w:p>
    <w:p w:rsidR="004C402F" w:rsidRPr="004C402F" w:rsidRDefault="004C402F" w:rsidP="004C402F">
      <w:pPr>
        <w:autoSpaceDE w:val="0"/>
        <w:autoSpaceDN w:val="0"/>
        <w:adjustRightInd w:val="0"/>
        <w:spacing w:line="360" w:lineRule="auto"/>
        <w:jc w:val="both"/>
        <w:rPr>
          <w:rFonts w:eastAsia="Petersburg-Italic"/>
          <w:iCs/>
          <w:sz w:val="28"/>
          <w:szCs w:val="28"/>
        </w:rPr>
      </w:pPr>
    </w:p>
    <w:p w:rsidR="004C402F" w:rsidRPr="003D54DB" w:rsidRDefault="004C402F" w:rsidP="004C402F">
      <w:pPr>
        <w:spacing w:line="360" w:lineRule="auto"/>
        <w:jc w:val="both"/>
        <w:rPr>
          <w:b/>
          <w:sz w:val="28"/>
          <w:szCs w:val="28"/>
        </w:rPr>
      </w:pPr>
    </w:p>
    <w:p w:rsidR="004C402F" w:rsidRPr="00EB64E0" w:rsidRDefault="004C402F" w:rsidP="004C402F">
      <w:pPr>
        <w:autoSpaceDE w:val="0"/>
        <w:autoSpaceDN w:val="0"/>
        <w:adjustRightInd w:val="0"/>
        <w:spacing w:line="276" w:lineRule="auto"/>
        <w:jc w:val="center"/>
        <w:rPr>
          <w:b/>
          <w:sz w:val="28"/>
          <w:szCs w:val="28"/>
        </w:rPr>
      </w:pPr>
    </w:p>
    <w:p w:rsidR="005F70B2" w:rsidRDefault="005F70B2" w:rsidP="00771FF5">
      <w:pPr>
        <w:pStyle w:val="a4"/>
        <w:spacing w:after="0"/>
        <w:jc w:val="both"/>
        <w:rPr>
          <w:sz w:val="28"/>
          <w:szCs w:val="28"/>
        </w:rPr>
      </w:pPr>
    </w:p>
    <w:p w:rsidR="004C402F" w:rsidRDefault="004C402F" w:rsidP="00771FF5">
      <w:pPr>
        <w:pStyle w:val="a4"/>
        <w:spacing w:after="0"/>
        <w:jc w:val="both"/>
        <w:rPr>
          <w:sz w:val="28"/>
          <w:szCs w:val="28"/>
        </w:rPr>
      </w:pPr>
    </w:p>
    <w:p w:rsidR="004C402F" w:rsidRDefault="004C402F" w:rsidP="00771FF5">
      <w:pPr>
        <w:pStyle w:val="a4"/>
        <w:spacing w:after="0"/>
        <w:jc w:val="both"/>
        <w:rPr>
          <w:sz w:val="28"/>
          <w:szCs w:val="28"/>
        </w:rPr>
      </w:pPr>
    </w:p>
    <w:p w:rsidR="004C402F" w:rsidRDefault="004C402F" w:rsidP="00771FF5">
      <w:pPr>
        <w:pStyle w:val="a4"/>
        <w:spacing w:after="0"/>
        <w:jc w:val="both"/>
        <w:rPr>
          <w:sz w:val="28"/>
          <w:szCs w:val="28"/>
        </w:rPr>
      </w:pPr>
    </w:p>
    <w:p w:rsidR="005F70B2" w:rsidRDefault="005F70B2" w:rsidP="00771FF5">
      <w:pPr>
        <w:pStyle w:val="a4"/>
        <w:spacing w:after="0"/>
        <w:jc w:val="both"/>
        <w:rPr>
          <w:sz w:val="28"/>
          <w:szCs w:val="28"/>
        </w:rPr>
      </w:pPr>
    </w:p>
    <w:p w:rsidR="005F70B2" w:rsidRDefault="005F70B2" w:rsidP="00771FF5">
      <w:pPr>
        <w:pStyle w:val="a4"/>
        <w:spacing w:after="0"/>
        <w:jc w:val="both"/>
        <w:rPr>
          <w:sz w:val="28"/>
          <w:szCs w:val="28"/>
        </w:rPr>
      </w:pPr>
    </w:p>
    <w:p w:rsidR="005667C9" w:rsidRDefault="005667C9" w:rsidP="00771FF5">
      <w:pPr>
        <w:pStyle w:val="a4"/>
        <w:spacing w:after="0"/>
        <w:jc w:val="both"/>
        <w:rPr>
          <w:sz w:val="28"/>
          <w:szCs w:val="28"/>
        </w:rPr>
      </w:pPr>
    </w:p>
    <w:p w:rsidR="005667C9" w:rsidRDefault="005667C9" w:rsidP="00771FF5">
      <w:pPr>
        <w:pStyle w:val="a4"/>
        <w:spacing w:after="0"/>
        <w:jc w:val="both"/>
        <w:rPr>
          <w:sz w:val="28"/>
          <w:szCs w:val="28"/>
        </w:rPr>
      </w:pPr>
    </w:p>
    <w:p w:rsidR="005667C9" w:rsidRDefault="005667C9" w:rsidP="00771FF5">
      <w:pPr>
        <w:pStyle w:val="a4"/>
        <w:spacing w:after="0"/>
        <w:jc w:val="both"/>
        <w:rPr>
          <w:sz w:val="28"/>
          <w:szCs w:val="28"/>
        </w:rPr>
      </w:pPr>
    </w:p>
    <w:p w:rsidR="005667C9" w:rsidRDefault="005667C9" w:rsidP="00771FF5">
      <w:pPr>
        <w:pStyle w:val="a4"/>
        <w:spacing w:after="0"/>
        <w:jc w:val="both"/>
        <w:rPr>
          <w:sz w:val="28"/>
          <w:szCs w:val="28"/>
        </w:rPr>
      </w:pPr>
    </w:p>
    <w:p w:rsidR="005667C9" w:rsidRDefault="005667C9" w:rsidP="00771FF5">
      <w:pPr>
        <w:pStyle w:val="a4"/>
        <w:spacing w:after="0"/>
        <w:jc w:val="both"/>
        <w:rPr>
          <w:sz w:val="28"/>
          <w:szCs w:val="28"/>
        </w:rPr>
      </w:pPr>
    </w:p>
    <w:p w:rsidR="005667C9" w:rsidRDefault="005667C9" w:rsidP="00771FF5">
      <w:pPr>
        <w:pStyle w:val="a4"/>
        <w:spacing w:after="0"/>
        <w:jc w:val="both"/>
        <w:rPr>
          <w:sz w:val="28"/>
          <w:szCs w:val="28"/>
        </w:rPr>
      </w:pPr>
    </w:p>
    <w:p w:rsidR="005667C9" w:rsidRDefault="005667C9" w:rsidP="005667C9">
      <w:pPr>
        <w:pStyle w:val="a4"/>
        <w:spacing w:after="0"/>
        <w:jc w:val="center"/>
        <w:rPr>
          <w:sz w:val="28"/>
          <w:szCs w:val="28"/>
        </w:rPr>
      </w:pPr>
      <w:r>
        <w:rPr>
          <w:b/>
          <w:noProof/>
          <w:sz w:val="28"/>
          <w:szCs w:val="28"/>
          <w:lang w:eastAsia="ru-RU"/>
        </w:rPr>
        <w:drawing>
          <wp:inline distT="0" distB="0" distL="0" distR="0">
            <wp:extent cx="6076950" cy="5267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0485" cy="5270389"/>
                    </a:xfrm>
                    <a:prstGeom prst="rect">
                      <a:avLst/>
                    </a:prstGeom>
                    <a:noFill/>
                    <a:ln>
                      <a:noFill/>
                    </a:ln>
                  </pic:spPr>
                </pic:pic>
              </a:graphicData>
            </a:graphic>
          </wp:inline>
        </w:drawing>
      </w:r>
    </w:p>
    <w:p w:rsidR="005667C9" w:rsidRDefault="005667C9" w:rsidP="005667C9">
      <w:pPr>
        <w:pStyle w:val="a4"/>
        <w:spacing w:after="0"/>
        <w:jc w:val="center"/>
        <w:rPr>
          <w:sz w:val="28"/>
          <w:szCs w:val="18"/>
        </w:rPr>
      </w:pPr>
      <w:r>
        <w:rPr>
          <w:sz w:val="28"/>
          <w:szCs w:val="28"/>
        </w:rPr>
        <w:t xml:space="preserve">Рисунок 7 – </w:t>
      </w:r>
      <w:r w:rsidRPr="0056523E">
        <w:rPr>
          <w:sz w:val="28"/>
          <w:szCs w:val="18"/>
        </w:rPr>
        <w:t>Состав операционной системы организации</w:t>
      </w:r>
    </w:p>
    <w:p w:rsidR="005667C9" w:rsidRDefault="005667C9" w:rsidP="005667C9">
      <w:pPr>
        <w:pStyle w:val="a4"/>
        <w:spacing w:after="0"/>
        <w:jc w:val="center"/>
        <w:rPr>
          <w:sz w:val="28"/>
          <w:szCs w:val="18"/>
        </w:rPr>
      </w:pPr>
    </w:p>
    <w:p w:rsidR="005667C9" w:rsidRPr="005667C9" w:rsidRDefault="005667C9" w:rsidP="005667C9">
      <w:pPr>
        <w:autoSpaceDE w:val="0"/>
        <w:autoSpaceDN w:val="0"/>
        <w:adjustRightInd w:val="0"/>
        <w:jc w:val="center"/>
        <w:rPr>
          <w:rFonts w:eastAsia="NewtonC"/>
          <w:sz w:val="28"/>
          <w:szCs w:val="28"/>
        </w:rPr>
      </w:pPr>
      <w:r>
        <w:rPr>
          <w:b/>
          <w:bCs/>
          <w:sz w:val="28"/>
          <w:szCs w:val="28"/>
        </w:rPr>
        <w:t xml:space="preserve">4.6. </w:t>
      </w:r>
      <w:r w:rsidRPr="005667C9">
        <w:rPr>
          <w:b/>
          <w:bCs/>
          <w:sz w:val="28"/>
          <w:szCs w:val="28"/>
        </w:rPr>
        <w:t>Разработка операционной стратегии компании</w:t>
      </w:r>
    </w:p>
    <w:p w:rsidR="005667C9" w:rsidRPr="00E81237" w:rsidRDefault="005667C9" w:rsidP="005667C9">
      <w:pPr>
        <w:autoSpaceDE w:val="0"/>
        <w:autoSpaceDN w:val="0"/>
        <w:adjustRightInd w:val="0"/>
        <w:spacing w:line="276" w:lineRule="auto"/>
        <w:jc w:val="both"/>
        <w:rPr>
          <w:rFonts w:eastAsia="NewtonC"/>
          <w:sz w:val="28"/>
          <w:szCs w:val="28"/>
        </w:rPr>
      </w:pPr>
      <w:r w:rsidRPr="00E81237">
        <w:rPr>
          <w:rFonts w:eastAsia="NewtonC"/>
          <w:sz w:val="28"/>
          <w:szCs w:val="28"/>
        </w:rPr>
        <w:t>Выделение операционной системы  требует разработки операционной стратегии, которая относится к одному из</w:t>
      </w:r>
      <w:r>
        <w:rPr>
          <w:rFonts w:eastAsia="NewtonC"/>
          <w:sz w:val="28"/>
          <w:szCs w:val="28"/>
        </w:rPr>
        <w:t xml:space="preserve"> </w:t>
      </w:r>
      <w:r w:rsidRPr="00E81237">
        <w:rPr>
          <w:rFonts w:eastAsia="NewtonC"/>
          <w:sz w:val="28"/>
          <w:szCs w:val="28"/>
        </w:rPr>
        <w:t>функциональных направлений корпоративной стратегии.</w:t>
      </w:r>
    </w:p>
    <w:p w:rsidR="005667C9" w:rsidRDefault="005667C9" w:rsidP="005667C9">
      <w:pPr>
        <w:autoSpaceDE w:val="0"/>
        <w:autoSpaceDN w:val="0"/>
        <w:adjustRightInd w:val="0"/>
        <w:spacing w:line="276" w:lineRule="auto"/>
        <w:jc w:val="both"/>
        <w:rPr>
          <w:rFonts w:eastAsia="NewtonC"/>
          <w:sz w:val="28"/>
          <w:szCs w:val="28"/>
        </w:rPr>
      </w:pPr>
      <w:r>
        <w:rPr>
          <w:rFonts w:eastAsia="NewtonC"/>
          <w:sz w:val="28"/>
          <w:szCs w:val="28"/>
        </w:rPr>
        <w:t>В</w:t>
      </w:r>
      <w:r w:rsidRPr="00D26F62">
        <w:rPr>
          <w:rFonts w:eastAsia="NewtonC"/>
          <w:sz w:val="28"/>
          <w:szCs w:val="28"/>
        </w:rPr>
        <w:t xml:space="preserve"> современном бизнесе все</w:t>
      </w:r>
      <w:r>
        <w:rPr>
          <w:rFonts w:eastAsia="NewtonC"/>
          <w:sz w:val="28"/>
          <w:szCs w:val="28"/>
        </w:rPr>
        <w:t xml:space="preserve"> </w:t>
      </w:r>
      <w:r w:rsidRPr="00D26F62">
        <w:rPr>
          <w:rFonts w:eastAsia="NewtonC"/>
          <w:sz w:val="28"/>
          <w:szCs w:val="28"/>
        </w:rPr>
        <w:t>функциональные стратегии (финансовая, маркетинговая, операционная, логистическая, информационная, по управлению человеческими ресурсами) имеют одинаковый паритет и тесно взаимосвязаны друг с другом</w:t>
      </w:r>
      <w:r w:rsidR="00136CE7">
        <w:rPr>
          <w:rFonts w:eastAsia="NewtonC"/>
          <w:sz w:val="28"/>
          <w:szCs w:val="28"/>
        </w:rPr>
        <w:t xml:space="preserve"> (рис</w:t>
      </w:r>
      <w:r>
        <w:rPr>
          <w:rFonts w:eastAsia="NewtonC"/>
          <w:sz w:val="28"/>
          <w:szCs w:val="28"/>
        </w:rPr>
        <w:t>.</w:t>
      </w:r>
      <w:r w:rsidR="00136CE7">
        <w:rPr>
          <w:rFonts w:eastAsia="NewtonC"/>
          <w:sz w:val="28"/>
          <w:szCs w:val="28"/>
        </w:rPr>
        <w:t>8).</w:t>
      </w:r>
    </w:p>
    <w:p w:rsidR="00136CE7" w:rsidRPr="000959FF" w:rsidRDefault="00136CE7" w:rsidP="00136CE7">
      <w:pPr>
        <w:autoSpaceDE w:val="0"/>
        <w:autoSpaceDN w:val="0"/>
        <w:adjustRightInd w:val="0"/>
        <w:spacing w:line="276" w:lineRule="auto"/>
        <w:jc w:val="both"/>
        <w:rPr>
          <w:rFonts w:eastAsia="MinionPro-Regular"/>
          <w:b/>
          <w:sz w:val="28"/>
        </w:rPr>
      </w:pPr>
      <w:r>
        <w:rPr>
          <w:sz w:val="28"/>
          <w:szCs w:val="18"/>
        </w:rPr>
        <w:tab/>
      </w:r>
      <w:r w:rsidRPr="000959FF">
        <w:rPr>
          <w:rFonts w:eastAsia="MinionPro-Regular"/>
          <w:sz w:val="28"/>
        </w:rPr>
        <w:t>Общая стратегия организации должна учитывать сильные и</w:t>
      </w:r>
      <w:r>
        <w:rPr>
          <w:rFonts w:eastAsia="MinionPro-Regular"/>
          <w:sz w:val="28"/>
        </w:rPr>
        <w:t xml:space="preserve"> </w:t>
      </w:r>
      <w:r w:rsidRPr="000959FF">
        <w:rPr>
          <w:rFonts w:eastAsia="MinionPro-Regular"/>
          <w:sz w:val="28"/>
        </w:rPr>
        <w:t xml:space="preserve">слабые стороны операционной системы через различные функциональные стратегии, усиливая первые и по возможности устраняя последние. </w:t>
      </w:r>
      <w:r w:rsidRPr="000959FF">
        <w:rPr>
          <w:rFonts w:eastAsia="MinionPro-Regular"/>
          <w:b/>
          <w:sz w:val="28"/>
        </w:rPr>
        <w:t>В свою очередь, операционная стратегия должна быть согласована с общей стратегией и иными функциональными стратегиями.</w:t>
      </w:r>
    </w:p>
    <w:p w:rsidR="005667C9" w:rsidRDefault="005667C9" w:rsidP="005667C9">
      <w:pPr>
        <w:pStyle w:val="a4"/>
        <w:spacing w:after="0"/>
        <w:jc w:val="both"/>
        <w:rPr>
          <w:sz w:val="28"/>
          <w:szCs w:val="18"/>
        </w:rPr>
      </w:pPr>
    </w:p>
    <w:p w:rsidR="005667C9" w:rsidRDefault="005667C9" w:rsidP="005667C9">
      <w:pPr>
        <w:pStyle w:val="a4"/>
        <w:spacing w:after="0"/>
        <w:jc w:val="center"/>
        <w:rPr>
          <w:sz w:val="28"/>
          <w:szCs w:val="18"/>
        </w:rPr>
      </w:pPr>
    </w:p>
    <w:p w:rsidR="005667C9" w:rsidRDefault="00136CE7" w:rsidP="005667C9">
      <w:pPr>
        <w:pStyle w:val="a4"/>
        <w:spacing w:after="0"/>
        <w:jc w:val="center"/>
        <w:rPr>
          <w:sz w:val="28"/>
          <w:szCs w:val="28"/>
        </w:rPr>
      </w:pPr>
      <w:r>
        <w:rPr>
          <w:rFonts w:eastAsia="NewtonC"/>
          <w:noProof/>
          <w:sz w:val="28"/>
          <w:szCs w:val="28"/>
          <w:lang w:eastAsia="ru-RU"/>
        </w:rPr>
        <w:drawing>
          <wp:inline distT="0" distB="0" distL="0" distR="0">
            <wp:extent cx="4819650" cy="387802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0774" cy="3878927"/>
                    </a:xfrm>
                    <a:prstGeom prst="rect">
                      <a:avLst/>
                    </a:prstGeom>
                    <a:noFill/>
                    <a:ln>
                      <a:noFill/>
                    </a:ln>
                  </pic:spPr>
                </pic:pic>
              </a:graphicData>
            </a:graphic>
          </wp:inline>
        </w:drawing>
      </w:r>
    </w:p>
    <w:p w:rsidR="005667C9" w:rsidRDefault="00136CE7" w:rsidP="005667C9">
      <w:pPr>
        <w:pStyle w:val="a4"/>
        <w:spacing w:after="0"/>
        <w:jc w:val="center"/>
        <w:rPr>
          <w:sz w:val="28"/>
          <w:szCs w:val="28"/>
        </w:rPr>
      </w:pPr>
      <w:r>
        <w:rPr>
          <w:sz w:val="28"/>
          <w:szCs w:val="28"/>
        </w:rPr>
        <w:t xml:space="preserve">Рисунок 8 – </w:t>
      </w:r>
      <w:r w:rsidRPr="00D26F62">
        <w:rPr>
          <w:sz w:val="28"/>
          <w:szCs w:val="28"/>
        </w:rPr>
        <w:t>Место операционной стратегии в корпоративной стратегии организации</w:t>
      </w:r>
    </w:p>
    <w:p w:rsidR="005667C9" w:rsidRDefault="005667C9" w:rsidP="00136CE7">
      <w:pPr>
        <w:pStyle w:val="a4"/>
        <w:spacing w:after="0" w:line="276" w:lineRule="auto"/>
        <w:jc w:val="center"/>
        <w:rPr>
          <w:sz w:val="28"/>
          <w:szCs w:val="28"/>
        </w:rPr>
      </w:pPr>
    </w:p>
    <w:p w:rsidR="00136CE7" w:rsidRDefault="00136CE7" w:rsidP="00136CE7">
      <w:pPr>
        <w:autoSpaceDE w:val="0"/>
        <w:autoSpaceDN w:val="0"/>
        <w:adjustRightInd w:val="0"/>
        <w:spacing w:line="276" w:lineRule="auto"/>
        <w:jc w:val="both"/>
        <w:rPr>
          <w:rFonts w:eastAsia="MinionPro-Regular"/>
          <w:sz w:val="28"/>
          <w:szCs w:val="28"/>
        </w:rPr>
      </w:pPr>
      <w:r>
        <w:rPr>
          <w:rFonts w:eastAsia="MinionPro-Regular"/>
          <w:sz w:val="28"/>
          <w:szCs w:val="28"/>
        </w:rPr>
        <w:tab/>
      </w:r>
      <w:r w:rsidRPr="00136CE7">
        <w:rPr>
          <w:rFonts w:eastAsia="MinionPro-Regular"/>
          <w:sz w:val="28"/>
          <w:szCs w:val="28"/>
        </w:rPr>
        <w:t>Без эффективной и рационально организованной операционной системы, развивающейся в соответствии с выбранной операционной стратегией,</w:t>
      </w:r>
      <w:r w:rsidRPr="000959FF">
        <w:rPr>
          <w:rFonts w:eastAsia="MinionPro-Regular"/>
          <w:sz w:val="28"/>
          <w:szCs w:val="28"/>
        </w:rPr>
        <w:t xml:space="preserve"> ни одна организация не может удержать за собой</w:t>
      </w:r>
      <w:r>
        <w:rPr>
          <w:rFonts w:eastAsia="MinionPro-Regular"/>
          <w:sz w:val="28"/>
          <w:szCs w:val="28"/>
        </w:rPr>
        <w:t xml:space="preserve"> </w:t>
      </w:r>
      <w:r w:rsidRPr="000959FF">
        <w:rPr>
          <w:rFonts w:eastAsia="MinionPro-Regular"/>
          <w:sz w:val="28"/>
          <w:szCs w:val="28"/>
        </w:rPr>
        <w:t>лидерство на рынке, поскольку она проиграет в скорости доставки, цене или качестве, а скорее всего — по всем трем показателям.</w:t>
      </w:r>
    </w:p>
    <w:p w:rsidR="00136CE7" w:rsidRDefault="00136CE7" w:rsidP="00136CE7">
      <w:pPr>
        <w:autoSpaceDE w:val="0"/>
        <w:autoSpaceDN w:val="0"/>
        <w:adjustRightInd w:val="0"/>
        <w:spacing w:line="276" w:lineRule="auto"/>
        <w:jc w:val="both"/>
        <w:rPr>
          <w:rFonts w:eastAsia="MinionPro-Regular"/>
          <w:sz w:val="28"/>
        </w:rPr>
      </w:pPr>
      <w:r w:rsidRPr="000959FF">
        <w:rPr>
          <w:rFonts w:eastAsia="MinionPro-Regular"/>
          <w:sz w:val="28"/>
        </w:rPr>
        <w:t>На разработку операционной стратегии, так же как и иных</w:t>
      </w:r>
      <w:r>
        <w:rPr>
          <w:rFonts w:eastAsia="MinionPro-Regular"/>
          <w:sz w:val="28"/>
        </w:rPr>
        <w:t xml:space="preserve"> </w:t>
      </w:r>
      <w:r w:rsidRPr="000959FF">
        <w:rPr>
          <w:rFonts w:eastAsia="MinionPro-Regular"/>
          <w:sz w:val="28"/>
        </w:rPr>
        <w:t>функциональных стратегий организации, влияют как внешние,</w:t>
      </w:r>
      <w:r>
        <w:rPr>
          <w:rFonts w:eastAsia="MinionPro-Regular"/>
          <w:sz w:val="28"/>
        </w:rPr>
        <w:t xml:space="preserve"> </w:t>
      </w:r>
      <w:r w:rsidRPr="000959FF">
        <w:rPr>
          <w:rFonts w:eastAsia="MinionPro-Regular"/>
          <w:sz w:val="28"/>
        </w:rPr>
        <w:t>так и внутренние факторы</w:t>
      </w:r>
      <w:r>
        <w:rPr>
          <w:rFonts w:eastAsia="MinionPro-Regular"/>
          <w:sz w:val="28"/>
        </w:rPr>
        <w:t xml:space="preserve"> (рис. 9).</w:t>
      </w:r>
    </w:p>
    <w:p w:rsidR="00136CE7" w:rsidRPr="00136CE7" w:rsidRDefault="00136CE7" w:rsidP="00136CE7">
      <w:pPr>
        <w:autoSpaceDE w:val="0"/>
        <w:autoSpaceDN w:val="0"/>
        <w:adjustRightInd w:val="0"/>
        <w:spacing w:line="276" w:lineRule="auto"/>
        <w:rPr>
          <w:bCs/>
          <w:i/>
          <w:iCs/>
          <w:sz w:val="28"/>
          <w:szCs w:val="28"/>
        </w:rPr>
      </w:pPr>
      <w:r w:rsidRPr="00136CE7">
        <w:rPr>
          <w:bCs/>
          <w:i/>
          <w:iCs/>
          <w:sz w:val="28"/>
          <w:szCs w:val="28"/>
        </w:rPr>
        <w:t>Внутренние факторы, воздействующие на операционную стратегию</w:t>
      </w:r>
    </w:p>
    <w:p w:rsidR="00136CE7" w:rsidRPr="00E76810" w:rsidRDefault="00136CE7" w:rsidP="00136CE7">
      <w:pPr>
        <w:autoSpaceDE w:val="0"/>
        <w:autoSpaceDN w:val="0"/>
        <w:adjustRightInd w:val="0"/>
        <w:spacing w:line="276" w:lineRule="auto"/>
        <w:rPr>
          <w:rFonts w:eastAsia="MinionPro-Regular"/>
          <w:color w:val="000000"/>
          <w:sz w:val="28"/>
        </w:rPr>
      </w:pPr>
      <w:r w:rsidRPr="00136CE7">
        <w:rPr>
          <w:rFonts w:eastAsia="MinionPro-Regular"/>
          <w:color w:val="000000"/>
          <w:sz w:val="28"/>
          <w:szCs w:val="28"/>
        </w:rPr>
        <w:t>Внутренние факторы, воздействующие на операционную стратегию, сопряжены с главной операционной функцией организации. Их</w:t>
      </w:r>
      <w:r w:rsidRPr="00136CE7">
        <w:rPr>
          <w:rFonts w:eastAsia="MinionPro-Regular"/>
          <w:color w:val="000000"/>
          <w:sz w:val="32"/>
        </w:rPr>
        <w:t xml:space="preserve"> </w:t>
      </w:r>
      <w:r w:rsidRPr="00E76810">
        <w:rPr>
          <w:rFonts w:eastAsia="MinionPro-Regular"/>
          <w:color w:val="000000"/>
          <w:sz w:val="28"/>
        </w:rPr>
        <w:t>можно разделить на четыре взаимосвязанные группы</w:t>
      </w:r>
      <w:proofErr w:type="gramStart"/>
      <w:r w:rsidRPr="00E76810">
        <w:rPr>
          <w:rFonts w:eastAsia="MinionPro-Regular"/>
          <w:color w:val="000000"/>
          <w:sz w:val="28"/>
        </w:rPr>
        <w:t xml:space="preserve"> :</w:t>
      </w:r>
      <w:proofErr w:type="gramEnd"/>
    </w:p>
    <w:p w:rsidR="00136CE7" w:rsidRPr="00E76810" w:rsidRDefault="00136CE7" w:rsidP="00136CE7">
      <w:pPr>
        <w:autoSpaceDE w:val="0"/>
        <w:autoSpaceDN w:val="0"/>
        <w:adjustRightInd w:val="0"/>
        <w:spacing w:line="276" w:lineRule="auto"/>
        <w:rPr>
          <w:rFonts w:eastAsia="MinionPro-Regular"/>
          <w:color w:val="000000"/>
          <w:sz w:val="28"/>
        </w:rPr>
      </w:pPr>
      <w:r w:rsidRPr="00E76810">
        <w:rPr>
          <w:rFonts w:eastAsia="MinionPro-Regular"/>
          <w:color w:val="000000"/>
          <w:sz w:val="28"/>
        </w:rPr>
        <w:t>1) производственные мощности организации;</w:t>
      </w:r>
    </w:p>
    <w:p w:rsidR="00136CE7" w:rsidRPr="00E76810" w:rsidRDefault="00136CE7" w:rsidP="00136CE7">
      <w:pPr>
        <w:autoSpaceDE w:val="0"/>
        <w:autoSpaceDN w:val="0"/>
        <w:adjustRightInd w:val="0"/>
        <w:spacing w:line="276" w:lineRule="auto"/>
        <w:rPr>
          <w:rFonts w:eastAsia="MinionPro-Regular"/>
          <w:color w:val="000000"/>
          <w:sz w:val="28"/>
        </w:rPr>
      </w:pPr>
      <w:r w:rsidRPr="00E76810">
        <w:rPr>
          <w:rFonts w:eastAsia="MinionPro-Regular"/>
          <w:color w:val="000000"/>
          <w:sz w:val="28"/>
        </w:rPr>
        <w:t>2) технологические факторы;</w:t>
      </w:r>
    </w:p>
    <w:p w:rsidR="00136CE7" w:rsidRPr="00E76810" w:rsidRDefault="00136CE7" w:rsidP="00136CE7">
      <w:pPr>
        <w:autoSpaceDE w:val="0"/>
        <w:autoSpaceDN w:val="0"/>
        <w:adjustRightInd w:val="0"/>
        <w:spacing w:line="276" w:lineRule="auto"/>
        <w:rPr>
          <w:rFonts w:eastAsia="MinionPro-Regular"/>
          <w:color w:val="000000"/>
          <w:sz w:val="28"/>
        </w:rPr>
      </w:pPr>
      <w:r w:rsidRPr="00E76810">
        <w:rPr>
          <w:rFonts w:eastAsia="MinionPro-Regular"/>
          <w:color w:val="000000"/>
          <w:sz w:val="28"/>
        </w:rPr>
        <w:t>3) финансовые факторы;</w:t>
      </w:r>
    </w:p>
    <w:p w:rsidR="00136CE7" w:rsidRDefault="00136CE7" w:rsidP="00136CE7">
      <w:pPr>
        <w:autoSpaceDE w:val="0"/>
        <w:autoSpaceDN w:val="0"/>
        <w:adjustRightInd w:val="0"/>
        <w:spacing w:line="276" w:lineRule="auto"/>
        <w:jc w:val="center"/>
        <w:rPr>
          <w:rFonts w:eastAsia="MinionPro-Regular"/>
          <w:color w:val="000000"/>
          <w:sz w:val="28"/>
        </w:rPr>
      </w:pPr>
      <w:r w:rsidRPr="00E76810">
        <w:rPr>
          <w:rFonts w:eastAsia="MinionPro-Regular"/>
          <w:color w:val="000000"/>
          <w:sz w:val="28"/>
        </w:rPr>
        <w:t>4) факторы, связанные с человеческими ресурсами</w:t>
      </w:r>
      <w:r>
        <w:rPr>
          <w:rFonts w:eastAsia="MinionPro-Regular"/>
          <w:color w:val="000000"/>
          <w:sz w:val="28"/>
        </w:rPr>
        <w:t xml:space="preserve"> (рис</w:t>
      </w:r>
      <w:r w:rsidRPr="00E76810">
        <w:rPr>
          <w:rFonts w:eastAsia="MinionPro-Regular"/>
          <w:color w:val="000000"/>
          <w:sz w:val="28"/>
        </w:rPr>
        <w:t>.</w:t>
      </w:r>
      <w:r>
        <w:rPr>
          <w:rFonts w:eastAsia="MinionPro-Regular"/>
          <w:color w:val="000000"/>
          <w:sz w:val="28"/>
        </w:rPr>
        <w:t xml:space="preserve"> 10).</w:t>
      </w:r>
    </w:p>
    <w:p w:rsidR="00136CE7" w:rsidRDefault="00136CE7" w:rsidP="00136CE7">
      <w:pPr>
        <w:autoSpaceDE w:val="0"/>
        <w:autoSpaceDN w:val="0"/>
        <w:adjustRightInd w:val="0"/>
        <w:spacing w:line="276" w:lineRule="auto"/>
        <w:jc w:val="both"/>
        <w:rPr>
          <w:rFonts w:eastAsia="MinionPro-Regular"/>
          <w:sz w:val="28"/>
        </w:rPr>
      </w:pPr>
    </w:p>
    <w:p w:rsidR="00136CE7" w:rsidRDefault="00136CE7" w:rsidP="00136CE7">
      <w:pPr>
        <w:autoSpaceDE w:val="0"/>
        <w:autoSpaceDN w:val="0"/>
        <w:adjustRightInd w:val="0"/>
        <w:spacing w:line="276" w:lineRule="auto"/>
        <w:jc w:val="center"/>
        <w:rPr>
          <w:rFonts w:eastAsia="MinionPro-Regular"/>
          <w:sz w:val="28"/>
        </w:rPr>
      </w:pPr>
      <w:r>
        <w:rPr>
          <w:b/>
          <w:noProof/>
          <w:sz w:val="28"/>
          <w:szCs w:val="28"/>
          <w:lang w:eastAsia="ru-RU"/>
        </w:rPr>
        <w:lastRenderedPageBreak/>
        <w:drawing>
          <wp:inline distT="0" distB="0" distL="0" distR="0">
            <wp:extent cx="4962525" cy="35595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525" cy="3559507"/>
                    </a:xfrm>
                    <a:prstGeom prst="rect">
                      <a:avLst/>
                    </a:prstGeom>
                    <a:noFill/>
                    <a:ln>
                      <a:noFill/>
                    </a:ln>
                  </pic:spPr>
                </pic:pic>
              </a:graphicData>
            </a:graphic>
          </wp:inline>
        </w:drawing>
      </w:r>
    </w:p>
    <w:p w:rsidR="00136CE7" w:rsidRPr="00E76810" w:rsidRDefault="00136CE7" w:rsidP="00136CE7">
      <w:pPr>
        <w:autoSpaceDE w:val="0"/>
        <w:autoSpaceDN w:val="0"/>
        <w:adjustRightInd w:val="0"/>
        <w:jc w:val="center"/>
        <w:rPr>
          <w:b/>
          <w:sz w:val="44"/>
          <w:szCs w:val="28"/>
        </w:rPr>
      </w:pPr>
      <w:r>
        <w:rPr>
          <w:rFonts w:eastAsia="MinionPro-Regular"/>
          <w:sz w:val="28"/>
        </w:rPr>
        <w:t xml:space="preserve">Рисунок 9 – </w:t>
      </w:r>
      <w:r w:rsidRPr="00E76810">
        <w:rPr>
          <w:sz w:val="28"/>
          <w:szCs w:val="18"/>
        </w:rPr>
        <w:t>Влияние внутренних и внешних фа</w:t>
      </w:r>
      <w:r>
        <w:rPr>
          <w:sz w:val="28"/>
          <w:szCs w:val="18"/>
        </w:rPr>
        <w:t>кторов менеджмента на операцион</w:t>
      </w:r>
      <w:r w:rsidRPr="00E76810">
        <w:rPr>
          <w:sz w:val="28"/>
          <w:szCs w:val="18"/>
        </w:rPr>
        <w:t>ную стратегию</w:t>
      </w:r>
    </w:p>
    <w:p w:rsidR="00136CE7" w:rsidRDefault="00136CE7" w:rsidP="00136CE7">
      <w:pPr>
        <w:autoSpaceDE w:val="0"/>
        <w:autoSpaceDN w:val="0"/>
        <w:adjustRightInd w:val="0"/>
        <w:spacing w:line="276" w:lineRule="auto"/>
        <w:jc w:val="both"/>
        <w:rPr>
          <w:i/>
          <w:iCs/>
          <w:sz w:val="28"/>
          <w:szCs w:val="28"/>
        </w:rPr>
      </w:pPr>
      <w:r w:rsidRPr="00FB7E64">
        <w:rPr>
          <w:i/>
          <w:iCs/>
          <w:sz w:val="28"/>
          <w:szCs w:val="28"/>
        </w:rPr>
        <w:t>Производственные мощности</w:t>
      </w:r>
      <w:r>
        <w:rPr>
          <w:i/>
          <w:iCs/>
          <w:sz w:val="28"/>
          <w:szCs w:val="28"/>
        </w:rPr>
        <w:t>:</w:t>
      </w:r>
    </w:p>
    <w:p w:rsidR="00136CE7" w:rsidRPr="00FB7E64" w:rsidRDefault="00136CE7" w:rsidP="00136CE7">
      <w:pPr>
        <w:autoSpaceDE w:val="0"/>
        <w:autoSpaceDN w:val="0"/>
        <w:adjustRightInd w:val="0"/>
        <w:spacing w:line="276" w:lineRule="auto"/>
        <w:jc w:val="both"/>
        <w:rPr>
          <w:rFonts w:eastAsia="MinionPro-Regular"/>
          <w:sz w:val="28"/>
        </w:rPr>
      </w:pPr>
      <w:r w:rsidRPr="00FB7E64">
        <w:rPr>
          <w:rFonts w:eastAsia="MinionPro-Regular"/>
          <w:sz w:val="28"/>
        </w:rPr>
        <w:t>• Тип производственных мощностей.</w:t>
      </w:r>
    </w:p>
    <w:p w:rsidR="00136CE7" w:rsidRPr="00FB7E64" w:rsidRDefault="00136CE7" w:rsidP="00136CE7">
      <w:pPr>
        <w:autoSpaceDE w:val="0"/>
        <w:autoSpaceDN w:val="0"/>
        <w:adjustRightInd w:val="0"/>
        <w:spacing w:line="276" w:lineRule="auto"/>
        <w:jc w:val="both"/>
        <w:rPr>
          <w:rFonts w:eastAsia="MinionPro-Regular"/>
          <w:sz w:val="28"/>
        </w:rPr>
      </w:pPr>
      <w:r w:rsidRPr="00FB7E64">
        <w:rPr>
          <w:rFonts w:eastAsia="MinionPro-Regular"/>
          <w:sz w:val="28"/>
        </w:rPr>
        <w:t>• Размещение производственных мощностей.</w:t>
      </w:r>
    </w:p>
    <w:p w:rsidR="00136CE7" w:rsidRPr="00FB7E64" w:rsidRDefault="00136CE7" w:rsidP="00136CE7">
      <w:pPr>
        <w:autoSpaceDE w:val="0"/>
        <w:autoSpaceDN w:val="0"/>
        <w:adjustRightInd w:val="0"/>
        <w:spacing w:line="276" w:lineRule="auto"/>
        <w:jc w:val="both"/>
        <w:rPr>
          <w:rFonts w:eastAsia="MinionPro-Regular"/>
          <w:sz w:val="28"/>
        </w:rPr>
      </w:pPr>
      <w:r w:rsidRPr="00FB7E64">
        <w:rPr>
          <w:rFonts w:eastAsia="MinionPro-Regular"/>
          <w:sz w:val="28"/>
        </w:rPr>
        <w:t>• Характеристики оборудования рабочих мест</w:t>
      </w:r>
      <w:r>
        <w:rPr>
          <w:rFonts w:eastAsia="MinionPro-Regular"/>
          <w:sz w:val="28"/>
        </w:rPr>
        <w:t xml:space="preserve"> – </w:t>
      </w:r>
      <w:r w:rsidRPr="00FB7E64">
        <w:rPr>
          <w:rFonts w:eastAsia="MinionPro-Regular"/>
          <w:sz w:val="28"/>
        </w:rPr>
        <w:t>возраст оборудования;</w:t>
      </w:r>
    </w:p>
    <w:p w:rsidR="00136CE7" w:rsidRDefault="00136CE7" w:rsidP="00136CE7">
      <w:pPr>
        <w:autoSpaceDE w:val="0"/>
        <w:autoSpaceDN w:val="0"/>
        <w:adjustRightInd w:val="0"/>
        <w:spacing w:line="276" w:lineRule="auto"/>
        <w:jc w:val="both"/>
        <w:rPr>
          <w:rFonts w:eastAsia="MinionPro-Regular"/>
          <w:sz w:val="28"/>
        </w:rPr>
      </w:pPr>
      <w:r w:rsidRPr="00FB7E64">
        <w:rPr>
          <w:rFonts w:eastAsia="MinionPro-Regular"/>
          <w:sz w:val="28"/>
        </w:rPr>
        <w:t>стоимость обслуживания оборудования;</w:t>
      </w:r>
      <w:r>
        <w:rPr>
          <w:rFonts w:eastAsia="MinionPro-Regular"/>
          <w:sz w:val="28"/>
        </w:rPr>
        <w:t xml:space="preserve"> </w:t>
      </w:r>
      <w:r w:rsidRPr="00FB7E64">
        <w:rPr>
          <w:rFonts w:eastAsia="MinionPro-Regular"/>
          <w:sz w:val="28"/>
        </w:rPr>
        <w:t>стоимость замены оборудования и др.</w:t>
      </w:r>
    </w:p>
    <w:p w:rsidR="00136CE7" w:rsidRPr="00FB7E64" w:rsidRDefault="00136CE7" w:rsidP="00136CE7">
      <w:pPr>
        <w:autoSpaceDE w:val="0"/>
        <w:autoSpaceDN w:val="0"/>
        <w:adjustRightInd w:val="0"/>
        <w:spacing w:line="276" w:lineRule="auto"/>
        <w:rPr>
          <w:rFonts w:eastAsia="MinionPro-Regular"/>
          <w:sz w:val="28"/>
          <w:szCs w:val="28"/>
        </w:rPr>
      </w:pPr>
      <w:r w:rsidRPr="00FB7E64">
        <w:rPr>
          <w:i/>
          <w:iCs/>
          <w:sz w:val="28"/>
          <w:szCs w:val="28"/>
        </w:rPr>
        <w:t xml:space="preserve">Технологические факторы </w:t>
      </w:r>
      <w:r w:rsidRPr="00FB7E64">
        <w:rPr>
          <w:rFonts w:eastAsia="MinionPro-Regular"/>
          <w:sz w:val="28"/>
          <w:szCs w:val="28"/>
        </w:rPr>
        <w:t>оказывают существенное влияние</w:t>
      </w:r>
      <w:r>
        <w:rPr>
          <w:rFonts w:eastAsia="MinionPro-Regular"/>
          <w:sz w:val="28"/>
          <w:szCs w:val="28"/>
        </w:rPr>
        <w:t xml:space="preserve"> </w:t>
      </w:r>
      <w:r w:rsidRPr="00FB7E64">
        <w:rPr>
          <w:rFonts w:eastAsia="MinionPro-Regular"/>
          <w:sz w:val="28"/>
          <w:szCs w:val="28"/>
        </w:rPr>
        <w:t>на операционную стратегию организации и включают в себя:</w:t>
      </w:r>
    </w:p>
    <w:p w:rsidR="00136CE7" w:rsidRPr="00FB7E64" w:rsidRDefault="00136CE7" w:rsidP="00136CE7">
      <w:pPr>
        <w:autoSpaceDE w:val="0"/>
        <w:autoSpaceDN w:val="0"/>
        <w:adjustRightInd w:val="0"/>
        <w:spacing w:line="276" w:lineRule="auto"/>
        <w:rPr>
          <w:rFonts w:eastAsia="MinionPro-Regular"/>
          <w:sz w:val="28"/>
          <w:szCs w:val="28"/>
        </w:rPr>
      </w:pPr>
      <w:r w:rsidRPr="00FB7E64">
        <w:rPr>
          <w:rFonts w:eastAsia="MinionPro-Regular"/>
          <w:sz w:val="28"/>
          <w:szCs w:val="28"/>
        </w:rPr>
        <w:t>• имеющуюся технологию;</w:t>
      </w:r>
    </w:p>
    <w:p w:rsidR="00136CE7" w:rsidRPr="00FB7E64" w:rsidRDefault="00136CE7" w:rsidP="00136CE7">
      <w:pPr>
        <w:autoSpaceDE w:val="0"/>
        <w:autoSpaceDN w:val="0"/>
        <w:adjustRightInd w:val="0"/>
        <w:spacing w:line="276" w:lineRule="auto"/>
        <w:rPr>
          <w:rFonts w:eastAsia="MinionPro-Regular"/>
          <w:sz w:val="28"/>
          <w:szCs w:val="28"/>
        </w:rPr>
      </w:pPr>
      <w:r w:rsidRPr="00FB7E64">
        <w:rPr>
          <w:rFonts w:eastAsia="MinionPro-Regular"/>
          <w:sz w:val="28"/>
          <w:szCs w:val="28"/>
        </w:rPr>
        <w:t>• способность организации к внедрению новых технологий;</w:t>
      </w:r>
    </w:p>
    <w:p w:rsidR="00136CE7" w:rsidRPr="00FB7E64" w:rsidRDefault="00136CE7" w:rsidP="00136CE7">
      <w:pPr>
        <w:autoSpaceDE w:val="0"/>
        <w:autoSpaceDN w:val="0"/>
        <w:adjustRightInd w:val="0"/>
        <w:spacing w:line="276" w:lineRule="auto"/>
        <w:rPr>
          <w:rFonts w:eastAsia="MinionPro-Regular"/>
          <w:sz w:val="28"/>
          <w:szCs w:val="28"/>
        </w:rPr>
      </w:pPr>
      <w:r w:rsidRPr="00FB7E64">
        <w:rPr>
          <w:rFonts w:eastAsia="MinionPro-Regular"/>
          <w:sz w:val="28"/>
          <w:szCs w:val="28"/>
        </w:rPr>
        <w:t>• возможное воздействие технологии на текущие и будущие</w:t>
      </w:r>
      <w:r>
        <w:rPr>
          <w:rFonts w:eastAsia="MinionPro-Regular"/>
          <w:sz w:val="28"/>
          <w:szCs w:val="28"/>
        </w:rPr>
        <w:t xml:space="preserve"> </w:t>
      </w:r>
      <w:r w:rsidRPr="00FB7E64">
        <w:rPr>
          <w:rFonts w:eastAsia="MinionPro-Regular"/>
          <w:sz w:val="28"/>
          <w:szCs w:val="28"/>
        </w:rPr>
        <w:t>бизнес-процессы</w:t>
      </w:r>
      <w:r>
        <w:rPr>
          <w:rFonts w:eastAsia="MinionPro-Regular"/>
          <w:sz w:val="28"/>
          <w:szCs w:val="28"/>
        </w:rPr>
        <w:t>.</w:t>
      </w:r>
    </w:p>
    <w:p w:rsidR="00136CE7" w:rsidRDefault="00136CE7" w:rsidP="00136CE7">
      <w:pPr>
        <w:autoSpaceDE w:val="0"/>
        <w:autoSpaceDN w:val="0"/>
        <w:adjustRightInd w:val="0"/>
        <w:spacing w:line="276" w:lineRule="auto"/>
        <w:jc w:val="both"/>
        <w:rPr>
          <w:rFonts w:ascii="MinionPro-SemiboldIt" w:hAnsi="MinionPro-SemiboldIt" w:cs="MinionPro-SemiboldIt"/>
          <w:i/>
          <w:iCs/>
        </w:rPr>
      </w:pPr>
      <w:r w:rsidRPr="00FB7E64">
        <w:rPr>
          <w:i/>
          <w:iCs/>
          <w:sz w:val="28"/>
          <w:szCs w:val="28"/>
        </w:rPr>
        <w:t>Финансовые факторы</w:t>
      </w:r>
      <w:r>
        <w:rPr>
          <w:rFonts w:ascii="MinionPro-SemiboldIt" w:hAnsi="MinionPro-SemiboldIt" w:cs="MinionPro-SemiboldIt"/>
          <w:i/>
          <w:iCs/>
        </w:rPr>
        <w:t>:</w:t>
      </w:r>
    </w:p>
    <w:p w:rsidR="00136CE7" w:rsidRPr="00FB7E64" w:rsidRDefault="00136CE7" w:rsidP="00136CE7">
      <w:pPr>
        <w:autoSpaceDE w:val="0"/>
        <w:autoSpaceDN w:val="0"/>
        <w:adjustRightInd w:val="0"/>
        <w:spacing w:line="276" w:lineRule="auto"/>
        <w:rPr>
          <w:rFonts w:eastAsia="MinionPro-Regular"/>
          <w:sz w:val="28"/>
        </w:rPr>
      </w:pPr>
      <w:r w:rsidRPr="00FB7E64">
        <w:rPr>
          <w:rFonts w:eastAsia="MinionPro-Regular"/>
          <w:sz w:val="28"/>
        </w:rPr>
        <w:t>Финансовое обеспечение развития операционной системы</w:t>
      </w:r>
    </w:p>
    <w:p w:rsidR="00136CE7" w:rsidRPr="00FB7E64" w:rsidRDefault="00136CE7" w:rsidP="00136CE7">
      <w:pPr>
        <w:autoSpaceDE w:val="0"/>
        <w:autoSpaceDN w:val="0"/>
        <w:adjustRightInd w:val="0"/>
        <w:spacing w:line="276" w:lineRule="auto"/>
        <w:rPr>
          <w:rFonts w:eastAsia="MinionPro-Regular"/>
          <w:sz w:val="28"/>
        </w:rPr>
      </w:pPr>
      <w:r w:rsidRPr="00FB7E64">
        <w:rPr>
          <w:rFonts w:eastAsia="MinionPro-Regular"/>
          <w:sz w:val="28"/>
        </w:rPr>
        <w:t xml:space="preserve">бизнеса может быть проанализировано, например, на основе </w:t>
      </w:r>
      <w:proofErr w:type="spellStart"/>
      <w:r w:rsidRPr="00FB7E64">
        <w:rPr>
          <w:rFonts w:eastAsia="MinionPro-Regular"/>
          <w:sz w:val="28"/>
        </w:rPr>
        <w:t>сле</w:t>
      </w:r>
      <w:proofErr w:type="spellEnd"/>
      <w:r w:rsidRPr="00FB7E64">
        <w:rPr>
          <w:rFonts w:eastAsia="MinionPro-Regular"/>
          <w:sz w:val="28"/>
        </w:rPr>
        <w:t>-</w:t>
      </w:r>
    </w:p>
    <w:p w:rsidR="00136CE7" w:rsidRPr="00FB7E64" w:rsidRDefault="00136CE7" w:rsidP="00136CE7">
      <w:pPr>
        <w:autoSpaceDE w:val="0"/>
        <w:autoSpaceDN w:val="0"/>
        <w:adjustRightInd w:val="0"/>
        <w:spacing w:line="276" w:lineRule="auto"/>
        <w:rPr>
          <w:rFonts w:eastAsia="MinionPro-Regular"/>
          <w:sz w:val="28"/>
        </w:rPr>
      </w:pPr>
      <w:r w:rsidRPr="00FB7E64">
        <w:rPr>
          <w:rFonts w:eastAsia="MinionPro-Regular"/>
          <w:sz w:val="28"/>
        </w:rPr>
        <w:t>дующих характеристик:</w:t>
      </w:r>
    </w:p>
    <w:p w:rsidR="00136CE7" w:rsidRPr="00FB7E64" w:rsidRDefault="00136CE7" w:rsidP="00136CE7">
      <w:pPr>
        <w:autoSpaceDE w:val="0"/>
        <w:autoSpaceDN w:val="0"/>
        <w:adjustRightInd w:val="0"/>
        <w:spacing w:line="276" w:lineRule="auto"/>
        <w:rPr>
          <w:rFonts w:eastAsia="MinionPro-Regular"/>
          <w:sz w:val="28"/>
        </w:rPr>
      </w:pPr>
      <w:r w:rsidRPr="00FB7E64">
        <w:rPr>
          <w:rFonts w:eastAsia="MinionPro-Regular"/>
          <w:sz w:val="28"/>
        </w:rPr>
        <w:t>• поток наличности;</w:t>
      </w:r>
    </w:p>
    <w:p w:rsidR="00136CE7" w:rsidRPr="00FB7E64" w:rsidRDefault="00136CE7" w:rsidP="00136CE7">
      <w:pPr>
        <w:autoSpaceDE w:val="0"/>
        <w:autoSpaceDN w:val="0"/>
        <w:adjustRightInd w:val="0"/>
        <w:spacing w:line="276" w:lineRule="auto"/>
        <w:rPr>
          <w:rFonts w:eastAsia="MinionPro-Regular"/>
          <w:sz w:val="28"/>
        </w:rPr>
      </w:pPr>
      <w:r w:rsidRPr="00FB7E64">
        <w:rPr>
          <w:rFonts w:eastAsia="MinionPro-Regular"/>
          <w:sz w:val="28"/>
        </w:rPr>
        <w:t>• возможность доступа к дополнительным фондам;</w:t>
      </w:r>
    </w:p>
    <w:p w:rsidR="00136CE7" w:rsidRPr="00FB7E64" w:rsidRDefault="00136CE7" w:rsidP="00136CE7">
      <w:pPr>
        <w:autoSpaceDE w:val="0"/>
        <w:autoSpaceDN w:val="0"/>
        <w:adjustRightInd w:val="0"/>
        <w:spacing w:line="276" w:lineRule="auto"/>
        <w:rPr>
          <w:rFonts w:eastAsia="MinionPro-Regular"/>
          <w:sz w:val="28"/>
        </w:rPr>
      </w:pPr>
      <w:r w:rsidRPr="00FB7E64">
        <w:rPr>
          <w:rFonts w:eastAsia="MinionPro-Regular"/>
          <w:sz w:val="28"/>
        </w:rPr>
        <w:t>• наличие долгов;</w:t>
      </w:r>
    </w:p>
    <w:p w:rsidR="00136CE7" w:rsidRDefault="00136CE7" w:rsidP="00136CE7">
      <w:pPr>
        <w:autoSpaceDE w:val="0"/>
        <w:autoSpaceDN w:val="0"/>
        <w:adjustRightInd w:val="0"/>
        <w:spacing w:line="276" w:lineRule="auto"/>
        <w:jc w:val="both"/>
        <w:rPr>
          <w:rFonts w:eastAsia="MinionPro-Regular"/>
          <w:sz w:val="28"/>
        </w:rPr>
      </w:pPr>
      <w:r w:rsidRPr="00FB7E64">
        <w:rPr>
          <w:rFonts w:eastAsia="MinionPro-Regular"/>
          <w:sz w:val="28"/>
        </w:rPr>
        <w:t>• стоимость капитала.</w:t>
      </w:r>
    </w:p>
    <w:p w:rsidR="00136CE7" w:rsidRDefault="00136CE7" w:rsidP="00136CE7">
      <w:pPr>
        <w:autoSpaceDE w:val="0"/>
        <w:autoSpaceDN w:val="0"/>
        <w:adjustRightInd w:val="0"/>
        <w:spacing w:line="276" w:lineRule="auto"/>
        <w:jc w:val="both"/>
        <w:rPr>
          <w:i/>
          <w:iCs/>
          <w:sz w:val="28"/>
        </w:rPr>
      </w:pPr>
      <w:r w:rsidRPr="00FB7E64">
        <w:rPr>
          <w:i/>
          <w:iCs/>
          <w:sz w:val="28"/>
        </w:rPr>
        <w:t>Факторы, связанные с человеческими ресурсами.</w:t>
      </w:r>
    </w:p>
    <w:p w:rsidR="00136CE7" w:rsidRPr="00FB7E64" w:rsidRDefault="00136CE7" w:rsidP="00136CE7">
      <w:pPr>
        <w:autoSpaceDE w:val="0"/>
        <w:autoSpaceDN w:val="0"/>
        <w:adjustRightInd w:val="0"/>
        <w:spacing w:line="276" w:lineRule="auto"/>
        <w:rPr>
          <w:rFonts w:eastAsia="MinionPro-Regular"/>
          <w:sz w:val="28"/>
          <w:szCs w:val="28"/>
        </w:rPr>
      </w:pPr>
      <w:r w:rsidRPr="00FB7E64">
        <w:rPr>
          <w:rFonts w:eastAsia="MinionPro-Regular"/>
          <w:sz w:val="28"/>
          <w:szCs w:val="28"/>
        </w:rPr>
        <w:t>К факторам, связанным с человеческими ресурсами, следует</w:t>
      </w:r>
      <w:r>
        <w:rPr>
          <w:rFonts w:eastAsia="MinionPro-Regular"/>
          <w:sz w:val="28"/>
          <w:szCs w:val="28"/>
        </w:rPr>
        <w:t xml:space="preserve"> </w:t>
      </w:r>
      <w:r w:rsidRPr="00FB7E64">
        <w:rPr>
          <w:rFonts w:eastAsia="MinionPro-Regular"/>
          <w:sz w:val="28"/>
          <w:szCs w:val="28"/>
        </w:rPr>
        <w:t xml:space="preserve">отнести </w:t>
      </w:r>
      <w:proofErr w:type="gramStart"/>
      <w:r w:rsidRPr="00FB7E64">
        <w:rPr>
          <w:rFonts w:eastAsia="MinionPro-Regular"/>
          <w:sz w:val="28"/>
          <w:szCs w:val="28"/>
        </w:rPr>
        <w:t>следующие</w:t>
      </w:r>
      <w:proofErr w:type="gramEnd"/>
      <w:r w:rsidRPr="00FB7E64">
        <w:rPr>
          <w:rFonts w:eastAsia="MinionPro-Regular"/>
          <w:sz w:val="28"/>
          <w:szCs w:val="28"/>
        </w:rPr>
        <w:t xml:space="preserve"> </w:t>
      </w:r>
    </w:p>
    <w:p w:rsidR="00136CE7" w:rsidRPr="00FB7E64" w:rsidRDefault="00136CE7" w:rsidP="00136CE7">
      <w:pPr>
        <w:autoSpaceDE w:val="0"/>
        <w:autoSpaceDN w:val="0"/>
        <w:adjustRightInd w:val="0"/>
        <w:spacing w:line="276" w:lineRule="auto"/>
        <w:rPr>
          <w:rFonts w:eastAsia="MinionPro-Regular"/>
          <w:sz w:val="28"/>
          <w:szCs w:val="28"/>
        </w:rPr>
      </w:pPr>
      <w:r w:rsidRPr="00FB7E64">
        <w:rPr>
          <w:rFonts w:eastAsia="MinionPro-Regular"/>
          <w:sz w:val="28"/>
          <w:szCs w:val="28"/>
        </w:rPr>
        <w:lastRenderedPageBreak/>
        <w:t>• Квалификационные характеристики руководяще</w:t>
      </w:r>
      <w:r>
        <w:rPr>
          <w:rFonts w:eastAsia="MinionPro-Regular"/>
          <w:sz w:val="28"/>
          <w:szCs w:val="28"/>
        </w:rPr>
        <w:t xml:space="preserve">го и исполнительского персонала – </w:t>
      </w:r>
      <w:r w:rsidRPr="00FB7E64">
        <w:rPr>
          <w:rFonts w:eastAsia="MinionPro-Regular"/>
          <w:sz w:val="28"/>
          <w:szCs w:val="28"/>
        </w:rPr>
        <w:t>уровень образования;</w:t>
      </w:r>
      <w:r>
        <w:rPr>
          <w:rFonts w:eastAsia="MinionPro-Regular"/>
          <w:sz w:val="28"/>
          <w:szCs w:val="28"/>
        </w:rPr>
        <w:t xml:space="preserve"> </w:t>
      </w:r>
      <w:r w:rsidRPr="00FB7E64">
        <w:rPr>
          <w:rFonts w:eastAsia="MinionPro-Regular"/>
          <w:sz w:val="28"/>
          <w:szCs w:val="28"/>
        </w:rPr>
        <w:t>профессиональные навыки;</w:t>
      </w:r>
      <w:r>
        <w:rPr>
          <w:rFonts w:eastAsia="MinionPro-Regular"/>
          <w:sz w:val="28"/>
          <w:szCs w:val="28"/>
        </w:rPr>
        <w:t xml:space="preserve"> </w:t>
      </w:r>
      <w:r w:rsidRPr="00FB7E64">
        <w:rPr>
          <w:rFonts w:eastAsia="MinionPro-Regular"/>
          <w:sz w:val="28"/>
          <w:szCs w:val="28"/>
        </w:rPr>
        <w:t>способности (творческий подход, методы принятия решения).</w:t>
      </w:r>
    </w:p>
    <w:p w:rsidR="00136CE7" w:rsidRPr="00FB7E64" w:rsidRDefault="00136CE7" w:rsidP="00136CE7">
      <w:pPr>
        <w:autoSpaceDE w:val="0"/>
        <w:autoSpaceDN w:val="0"/>
        <w:adjustRightInd w:val="0"/>
        <w:spacing w:line="276" w:lineRule="auto"/>
        <w:rPr>
          <w:rFonts w:eastAsia="MinionPro-Regular"/>
          <w:sz w:val="28"/>
          <w:szCs w:val="28"/>
        </w:rPr>
      </w:pPr>
      <w:r w:rsidRPr="00FB7E64">
        <w:rPr>
          <w:rFonts w:eastAsia="MinionPro-Regular"/>
          <w:sz w:val="28"/>
          <w:szCs w:val="28"/>
        </w:rPr>
        <w:t>• Отношение к организации.</w:t>
      </w:r>
    </w:p>
    <w:p w:rsidR="00136CE7" w:rsidRPr="00FB7E64" w:rsidRDefault="00136CE7" w:rsidP="00136CE7">
      <w:pPr>
        <w:autoSpaceDE w:val="0"/>
        <w:autoSpaceDN w:val="0"/>
        <w:adjustRightInd w:val="0"/>
        <w:spacing w:line="276" w:lineRule="auto"/>
        <w:rPr>
          <w:rFonts w:eastAsia="MinionPro-Regular"/>
          <w:sz w:val="28"/>
          <w:szCs w:val="28"/>
        </w:rPr>
      </w:pPr>
      <w:r w:rsidRPr="00FB7E64">
        <w:rPr>
          <w:rFonts w:eastAsia="MinionPro-Regular"/>
          <w:sz w:val="28"/>
          <w:szCs w:val="28"/>
        </w:rPr>
        <w:t>• Отношение к работе.</w:t>
      </w:r>
    </w:p>
    <w:p w:rsidR="00136CE7" w:rsidRDefault="00136CE7" w:rsidP="00136CE7">
      <w:pPr>
        <w:autoSpaceDE w:val="0"/>
        <w:autoSpaceDN w:val="0"/>
        <w:adjustRightInd w:val="0"/>
        <w:spacing w:line="276" w:lineRule="auto"/>
        <w:jc w:val="both"/>
        <w:rPr>
          <w:rFonts w:eastAsia="MinionPro-Regular"/>
          <w:sz w:val="28"/>
          <w:szCs w:val="28"/>
        </w:rPr>
      </w:pPr>
      <w:r w:rsidRPr="00FB7E64">
        <w:rPr>
          <w:rFonts w:eastAsia="MinionPro-Regular"/>
          <w:sz w:val="28"/>
          <w:szCs w:val="28"/>
        </w:rPr>
        <w:t>• Опыт.</w:t>
      </w:r>
    </w:p>
    <w:p w:rsidR="00136CE7" w:rsidRDefault="00136CE7" w:rsidP="00136CE7">
      <w:pPr>
        <w:autoSpaceDE w:val="0"/>
        <w:autoSpaceDN w:val="0"/>
        <w:adjustRightInd w:val="0"/>
        <w:spacing w:line="276" w:lineRule="auto"/>
        <w:jc w:val="both"/>
        <w:rPr>
          <w:rFonts w:eastAsia="MinionPro-Regular"/>
          <w:sz w:val="28"/>
        </w:rPr>
      </w:pPr>
    </w:p>
    <w:p w:rsidR="00136CE7" w:rsidRDefault="00136CE7" w:rsidP="00136CE7">
      <w:pPr>
        <w:autoSpaceDE w:val="0"/>
        <w:autoSpaceDN w:val="0"/>
        <w:adjustRightInd w:val="0"/>
        <w:spacing w:line="276" w:lineRule="auto"/>
        <w:jc w:val="center"/>
        <w:rPr>
          <w:rFonts w:eastAsia="MinionPro-Regular"/>
          <w:sz w:val="28"/>
        </w:rPr>
      </w:pPr>
      <w:r>
        <w:rPr>
          <w:b/>
          <w:noProof/>
          <w:sz w:val="28"/>
          <w:szCs w:val="28"/>
          <w:lang w:eastAsia="ru-RU"/>
        </w:rPr>
        <w:drawing>
          <wp:inline distT="0" distB="0" distL="0" distR="0">
            <wp:extent cx="5429250" cy="5886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0" cy="5886450"/>
                    </a:xfrm>
                    <a:prstGeom prst="rect">
                      <a:avLst/>
                    </a:prstGeom>
                    <a:noFill/>
                    <a:ln>
                      <a:noFill/>
                    </a:ln>
                  </pic:spPr>
                </pic:pic>
              </a:graphicData>
            </a:graphic>
          </wp:inline>
        </w:drawing>
      </w:r>
    </w:p>
    <w:p w:rsidR="00136CE7" w:rsidRDefault="00136CE7" w:rsidP="00136CE7">
      <w:pPr>
        <w:autoSpaceDE w:val="0"/>
        <w:autoSpaceDN w:val="0"/>
        <w:adjustRightInd w:val="0"/>
        <w:jc w:val="center"/>
        <w:rPr>
          <w:sz w:val="28"/>
          <w:szCs w:val="18"/>
        </w:rPr>
      </w:pPr>
      <w:r>
        <w:rPr>
          <w:rFonts w:eastAsia="MinionPro-Regular"/>
          <w:sz w:val="28"/>
        </w:rPr>
        <w:t xml:space="preserve">Рисунок 10 – </w:t>
      </w:r>
      <w:r w:rsidRPr="002F167F">
        <w:rPr>
          <w:sz w:val="28"/>
          <w:szCs w:val="18"/>
        </w:rPr>
        <w:t>Состав внутренних факторов, воздей</w:t>
      </w:r>
      <w:r>
        <w:rPr>
          <w:sz w:val="28"/>
          <w:szCs w:val="18"/>
        </w:rPr>
        <w:t>ствующих на операционную страте</w:t>
      </w:r>
      <w:r w:rsidRPr="002F167F">
        <w:rPr>
          <w:sz w:val="28"/>
          <w:szCs w:val="18"/>
        </w:rPr>
        <w:t>гию организации</w:t>
      </w:r>
    </w:p>
    <w:p w:rsidR="00136CE7" w:rsidRDefault="00136CE7" w:rsidP="00136CE7">
      <w:pPr>
        <w:autoSpaceDE w:val="0"/>
        <w:autoSpaceDN w:val="0"/>
        <w:adjustRightInd w:val="0"/>
        <w:spacing w:line="276" w:lineRule="auto"/>
        <w:jc w:val="center"/>
        <w:rPr>
          <w:rFonts w:eastAsia="MinionPro-Regular"/>
          <w:sz w:val="28"/>
        </w:rPr>
      </w:pPr>
    </w:p>
    <w:p w:rsidR="00136CE7" w:rsidRPr="00136CE7" w:rsidRDefault="00136CE7" w:rsidP="00136CE7">
      <w:pPr>
        <w:autoSpaceDE w:val="0"/>
        <w:autoSpaceDN w:val="0"/>
        <w:adjustRightInd w:val="0"/>
        <w:spacing w:line="276" w:lineRule="auto"/>
        <w:jc w:val="both"/>
        <w:rPr>
          <w:bCs/>
          <w:i/>
          <w:iCs/>
          <w:sz w:val="28"/>
          <w:szCs w:val="28"/>
        </w:rPr>
      </w:pPr>
      <w:r w:rsidRPr="00136CE7">
        <w:rPr>
          <w:bCs/>
          <w:i/>
          <w:iCs/>
          <w:sz w:val="28"/>
          <w:szCs w:val="28"/>
        </w:rPr>
        <w:t>Внешние факторы, воздействующие на операционную стратегию</w:t>
      </w:r>
    </w:p>
    <w:p w:rsidR="00136CE7" w:rsidRPr="002F167F" w:rsidRDefault="00136CE7" w:rsidP="00136CE7">
      <w:pPr>
        <w:autoSpaceDE w:val="0"/>
        <w:autoSpaceDN w:val="0"/>
        <w:adjustRightInd w:val="0"/>
        <w:spacing w:line="276" w:lineRule="auto"/>
        <w:jc w:val="both"/>
        <w:rPr>
          <w:rFonts w:eastAsia="MinionPro-Regular"/>
          <w:color w:val="000000"/>
          <w:sz w:val="28"/>
          <w:szCs w:val="28"/>
        </w:rPr>
      </w:pPr>
      <w:r w:rsidRPr="002F167F">
        <w:rPr>
          <w:rFonts w:eastAsia="MinionPro-Regular"/>
          <w:color w:val="000000"/>
          <w:sz w:val="28"/>
          <w:szCs w:val="28"/>
        </w:rPr>
        <w:t>При анализе внешних факторов удобно воспользоваться их</w:t>
      </w:r>
      <w:r>
        <w:rPr>
          <w:rFonts w:eastAsia="MinionPro-Regular"/>
          <w:color w:val="000000"/>
          <w:sz w:val="28"/>
          <w:szCs w:val="28"/>
        </w:rPr>
        <w:t xml:space="preserve"> </w:t>
      </w:r>
      <w:r w:rsidRPr="002F167F">
        <w:rPr>
          <w:rFonts w:eastAsia="MinionPro-Regular"/>
          <w:color w:val="000000"/>
          <w:sz w:val="28"/>
          <w:szCs w:val="28"/>
        </w:rPr>
        <w:t>классификацией, принятой в стратегическом менеджменте. Следует выделить следующие группы факторов</w:t>
      </w:r>
      <w:r>
        <w:rPr>
          <w:rFonts w:eastAsia="MinionPro-Regular"/>
          <w:color w:val="000000"/>
          <w:sz w:val="28"/>
          <w:szCs w:val="28"/>
        </w:rPr>
        <w:t>:</w:t>
      </w:r>
      <w:r w:rsidRPr="002F167F">
        <w:rPr>
          <w:rFonts w:eastAsia="MinionPro-Regular"/>
          <w:color w:val="000000"/>
          <w:sz w:val="28"/>
          <w:szCs w:val="28"/>
        </w:rPr>
        <w:t xml:space="preserve"> </w:t>
      </w:r>
    </w:p>
    <w:p w:rsidR="00136CE7" w:rsidRPr="002F167F" w:rsidRDefault="00136CE7" w:rsidP="00136CE7">
      <w:pPr>
        <w:autoSpaceDE w:val="0"/>
        <w:autoSpaceDN w:val="0"/>
        <w:adjustRightInd w:val="0"/>
        <w:spacing w:line="276" w:lineRule="auto"/>
        <w:jc w:val="both"/>
        <w:rPr>
          <w:rFonts w:eastAsia="MinionPro-Regular"/>
          <w:color w:val="000000"/>
          <w:sz w:val="28"/>
          <w:szCs w:val="28"/>
        </w:rPr>
      </w:pPr>
      <w:r w:rsidRPr="002F167F">
        <w:rPr>
          <w:rFonts w:eastAsia="MinionPro-Regular"/>
          <w:color w:val="000000"/>
          <w:sz w:val="28"/>
          <w:szCs w:val="28"/>
        </w:rPr>
        <w:lastRenderedPageBreak/>
        <w:t>1) экономические факторы;</w:t>
      </w:r>
    </w:p>
    <w:p w:rsidR="00136CE7" w:rsidRPr="002F167F" w:rsidRDefault="00136CE7" w:rsidP="00136CE7">
      <w:pPr>
        <w:autoSpaceDE w:val="0"/>
        <w:autoSpaceDN w:val="0"/>
        <w:adjustRightInd w:val="0"/>
        <w:spacing w:line="276" w:lineRule="auto"/>
        <w:jc w:val="both"/>
        <w:rPr>
          <w:rFonts w:eastAsia="MinionPro-Regular"/>
          <w:color w:val="000000"/>
          <w:sz w:val="28"/>
          <w:szCs w:val="28"/>
        </w:rPr>
      </w:pPr>
      <w:r w:rsidRPr="002F167F">
        <w:rPr>
          <w:rFonts w:eastAsia="MinionPro-Regular"/>
          <w:color w:val="000000"/>
          <w:sz w:val="28"/>
          <w:szCs w:val="28"/>
        </w:rPr>
        <w:t>2) политические факторы;</w:t>
      </w:r>
    </w:p>
    <w:p w:rsidR="00136CE7" w:rsidRPr="002F167F" w:rsidRDefault="00136CE7" w:rsidP="00136CE7">
      <w:pPr>
        <w:autoSpaceDE w:val="0"/>
        <w:autoSpaceDN w:val="0"/>
        <w:adjustRightInd w:val="0"/>
        <w:spacing w:line="276" w:lineRule="auto"/>
        <w:jc w:val="both"/>
        <w:rPr>
          <w:rFonts w:eastAsia="MinionPro-Regular"/>
          <w:color w:val="000000"/>
          <w:sz w:val="28"/>
          <w:szCs w:val="28"/>
        </w:rPr>
      </w:pPr>
      <w:r w:rsidRPr="002F167F">
        <w:rPr>
          <w:rFonts w:eastAsia="MinionPro-Regular"/>
          <w:color w:val="000000"/>
          <w:sz w:val="28"/>
          <w:szCs w:val="28"/>
        </w:rPr>
        <w:t>3) юридические факторы;</w:t>
      </w:r>
    </w:p>
    <w:p w:rsidR="00136CE7" w:rsidRPr="002F167F" w:rsidRDefault="00136CE7" w:rsidP="00136CE7">
      <w:pPr>
        <w:autoSpaceDE w:val="0"/>
        <w:autoSpaceDN w:val="0"/>
        <w:adjustRightInd w:val="0"/>
        <w:spacing w:line="276" w:lineRule="auto"/>
        <w:jc w:val="both"/>
        <w:rPr>
          <w:rFonts w:eastAsia="MinionPro-Regular"/>
          <w:color w:val="000000"/>
          <w:sz w:val="28"/>
          <w:szCs w:val="28"/>
        </w:rPr>
      </w:pPr>
      <w:r w:rsidRPr="002F167F">
        <w:rPr>
          <w:rFonts w:eastAsia="MinionPro-Regular"/>
          <w:color w:val="000000"/>
          <w:sz w:val="28"/>
          <w:szCs w:val="28"/>
        </w:rPr>
        <w:t>4) рыночные факторы;</w:t>
      </w:r>
    </w:p>
    <w:p w:rsidR="00136CE7" w:rsidRPr="002F167F" w:rsidRDefault="00136CE7" w:rsidP="00136CE7">
      <w:pPr>
        <w:autoSpaceDE w:val="0"/>
        <w:autoSpaceDN w:val="0"/>
        <w:adjustRightInd w:val="0"/>
        <w:spacing w:line="276" w:lineRule="auto"/>
        <w:jc w:val="both"/>
        <w:rPr>
          <w:rFonts w:eastAsia="MinionPro-Regular"/>
          <w:color w:val="000000"/>
          <w:sz w:val="28"/>
          <w:szCs w:val="28"/>
        </w:rPr>
      </w:pPr>
      <w:r w:rsidRPr="002F167F">
        <w:rPr>
          <w:rFonts w:eastAsia="MinionPro-Regular"/>
          <w:color w:val="000000"/>
          <w:sz w:val="28"/>
          <w:szCs w:val="28"/>
        </w:rPr>
        <w:t>5) факторы конкуренции;</w:t>
      </w:r>
    </w:p>
    <w:p w:rsidR="00136CE7" w:rsidRDefault="00136CE7" w:rsidP="00136CE7">
      <w:pPr>
        <w:autoSpaceDE w:val="0"/>
        <w:autoSpaceDN w:val="0"/>
        <w:adjustRightInd w:val="0"/>
        <w:spacing w:line="276" w:lineRule="auto"/>
        <w:jc w:val="both"/>
        <w:rPr>
          <w:rFonts w:eastAsia="MinionPro-Regular"/>
          <w:color w:val="000000"/>
          <w:sz w:val="28"/>
          <w:szCs w:val="28"/>
        </w:rPr>
      </w:pPr>
      <w:r w:rsidRPr="002F167F">
        <w:rPr>
          <w:rFonts w:eastAsia="MinionPro-Regular"/>
          <w:color w:val="000000"/>
          <w:sz w:val="28"/>
          <w:szCs w:val="28"/>
        </w:rPr>
        <w:t>6) технологические факторы</w:t>
      </w:r>
      <w:r>
        <w:rPr>
          <w:rFonts w:eastAsia="MinionPro-Regular"/>
          <w:color w:val="000000"/>
          <w:sz w:val="28"/>
          <w:szCs w:val="28"/>
        </w:rPr>
        <w:t xml:space="preserve"> (рис. 11)</w:t>
      </w:r>
      <w:r w:rsidRPr="002F167F">
        <w:rPr>
          <w:rFonts w:eastAsia="MinionPro-Regular"/>
          <w:color w:val="000000"/>
          <w:sz w:val="28"/>
          <w:szCs w:val="28"/>
        </w:rPr>
        <w:t>.</w:t>
      </w:r>
    </w:p>
    <w:p w:rsidR="00136CE7" w:rsidRDefault="00136CE7" w:rsidP="00136CE7">
      <w:pPr>
        <w:autoSpaceDE w:val="0"/>
        <w:autoSpaceDN w:val="0"/>
        <w:adjustRightInd w:val="0"/>
        <w:spacing w:line="276" w:lineRule="auto"/>
        <w:jc w:val="both"/>
        <w:rPr>
          <w:rFonts w:eastAsia="MinionPro-Regular"/>
          <w:sz w:val="28"/>
          <w:szCs w:val="28"/>
        </w:rPr>
      </w:pPr>
      <w:r w:rsidRPr="00697029">
        <w:rPr>
          <w:i/>
          <w:iCs/>
          <w:sz w:val="28"/>
          <w:szCs w:val="28"/>
        </w:rPr>
        <w:t xml:space="preserve">Экономические факторы </w:t>
      </w:r>
      <w:r w:rsidRPr="00697029">
        <w:rPr>
          <w:rFonts w:eastAsia="MinionPro-Regular"/>
          <w:sz w:val="28"/>
          <w:szCs w:val="28"/>
        </w:rPr>
        <w:t>позволяют оценить текущее состояние</w:t>
      </w:r>
      <w:r>
        <w:rPr>
          <w:rFonts w:eastAsia="MinionPro-Regular"/>
          <w:sz w:val="28"/>
          <w:szCs w:val="28"/>
        </w:rPr>
        <w:t xml:space="preserve"> </w:t>
      </w:r>
      <w:r w:rsidRPr="00697029">
        <w:rPr>
          <w:rFonts w:eastAsia="MinionPro-Regular"/>
          <w:sz w:val="28"/>
          <w:szCs w:val="28"/>
        </w:rPr>
        <w:t>экономики региона, страны или мировую обстановку в зависимости от спектра деятельность компании. При этом важно рассмотреть</w:t>
      </w:r>
      <w:r>
        <w:rPr>
          <w:rFonts w:eastAsia="MinionPro-Regular"/>
          <w:sz w:val="28"/>
          <w:szCs w:val="28"/>
        </w:rPr>
        <w:t xml:space="preserve"> </w:t>
      </w:r>
      <w:r w:rsidRPr="00697029">
        <w:rPr>
          <w:rFonts w:eastAsia="MinionPro-Regular"/>
          <w:sz w:val="28"/>
          <w:szCs w:val="28"/>
        </w:rPr>
        <w:t>возможные направления развития экономики, а также конкретные</w:t>
      </w:r>
      <w:r>
        <w:rPr>
          <w:rFonts w:eastAsia="MinionPro-Regular"/>
          <w:sz w:val="28"/>
          <w:szCs w:val="28"/>
        </w:rPr>
        <w:t xml:space="preserve"> </w:t>
      </w:r>
      <w:r w:rsidRPr="00697029">
        <w:rPr>
          <w:rFonts w:eastAsia="MinionPro-Regular"/>
          <w:sz w:val="28"/>
          <w:szCs w:val="28"/>
        </w:rPr>
        <w:t>экономические показатели, такие как инфляция (или дефляции), процентные ставки, налоговые взносы, тарифную политику и пр.</w:t>
      </w:r>
    </w:p>
    <w:p w:rsidR="00136CE7" w:rsidRPr="00697029" w:rsidRDefault="00136CE7" w:rsidP="00136CE7">
      <w:pPr>
        <w:autoSpaceDE w:val="0"/>
        <w:autoSpaceDN w:val="0"/>
        <w:adjustRightInd w:val="0"/>
        <w:spacing w:line="276" w:lineRule="auto"/>
        <w:rPr>
          <w:rFonts w:eastAsia="MinionPro-Regular"/>
          <w:sz w:val="28"/>
        </w:rPr>
      </w:pPr>
      <w:r w:rsidRPr="00697029">
        <w:rPr>
          <w:i/>
          <w:iCs/>
          <w:sz w:val="28"/>
        </w:rPr>
        <w:t xml:space="preserve">Политические факторы </w:t>
      </w:r>
      <w:r w:rsidRPr="00697029">
        <w:rPr>
          <w:rFonts w:eastAsia="MinionPro-Regular"/>
          <w:sz w:val="28"/>
        </w:rPr>
        <w:t>могут иметь влияние на развитие</w:t>
      </w:r>
      <w:r>
        <w:rPr>
          <w:rFonts w:eastAsia="MinionPro-Regular"/>
          <w:sz w:val="28"/>
        </w:rPr>
        <w:t xml:space="preserve"> </w:t>
      </w:r>
      <w:r w:rsidRPr="00697029">
        <w:rPr>
          <w:rFonts w:eastAsia="MinionPro-Regular"/>
          <w:sz w:val="28"/>
        </w:rPr>
        <w:t>операционной системы организации в том случае, если они связаны с экономическими интересами политических групп, находящихся у власти. В большинстве развитых демократических стран</w:t>
      </w:r>
      <w:r>
        <w:rPr>
          <w:rFonts w:eastAsia="MinionPro-Regular"/>
          <w:sz w:val="28"/>
        </w:rPr>
        <w:t xml:space="preserve"> </w:t>
      </w:r>
      <w:r w:rsidRPr="00697029">
        <w:rPr>
          <w:rFonts w:eastAsia="MinionPro-Regular"/>
          <w:sz w:val="28"/>
        </w:rPr>
        <w:t>влияние этих факторов на операционную стратегию сильно ограничено. Тем не менее, при ее разработке следует учитывать отношение к бизнесу правящих партий, политическую стабильность</w:t>
      </w:r>
    </w:p>
    <w:p w:rsidR="00136CE7" w:rsidRPr="00697029" w:rsidRDefault="00136CE7" w:rsidP="00136CE7">
      <w:pPr>
        <w:autoSpaceDE w:val="0"/>
        <w:autoSpaceDN w:val="0"/>
        <w:adjustRightInd w:val="0"/>
        <w:spacing w:line="276" w:lineRule="auto"/>
        <w:rPr>
          <w:rFonts w:eastAsia="MinionPro-Regular"/>
          <w:sz w:val="32"/>
          <w:szCs w:val="28"/>
        </w:rPr>
      </w:pPr>
      <w:r w:rsidRPr="00697029">
        <w:rPr>
          <w:rFonts w:eastAsia="MinionPro-Regular"/>
          <w:sz w:val="28"/>
        </w:rPr>
        <w:t>или нестабильность государства, ведущиеся войны в регионах, где</w:t>
      </w:r>
      <w:r>
        <w:rPr>
          <w:rFonts w:eastAsia="MinionPro-Regular"/>
          <w:sz w:val="28"/>
        </w:rPr>
        <w:t xml:space="preserve"> </w:t>
      </w:r>
      <w:r w:rsidRPr="00697029">
        <w:rPr>
          <w:rFonts w:eastAsia="MinionPro-Regular"/>
          <w:sz w:val="28"/>
        </w:rPr>
        <w:t>осуществляет свой бизнес компания, и т.д.</w:t>
      </w:r>
    </w:p>
    <w:p w:rsidR="00136CE7" w:rsidRDefault="00136CE7" w:rsidP="00136CE7">
      <w:pPr>
        <w:autoSpaceDE w:val="0"/>
        <w:autoSpaceDN w:val="0"/>
        <w:adjustRightInd w:val="0"/>
        <w:spacing w:line="276" w:lineRule="auto"/>
        <w:jc w:val="both"/>
        <w:rPr>
          <w:rFonts w:eastAsia="MinionPro-Regular"/>
          <w:sz w:val="28"/>
          <w:szCs w:val="28"/>
        </w:rPr>
      </w:pPr>
      <w:r w:rsidRPr="00697029">
        <w:rPr>
          <w:i/>
          <w:iCs/>
          <w:sz w:val="28"/>
          <w:szCs w:val="28"/>
        </w:rPr>
        <w:t xml:space="preserve">Юридические факторы </w:t>
      </w:r>
      <w:r w:rsidRPr="00697029">
        <w:rPr>
          <w:rFonts w:eastAsia="MinionPro-Regular"/>
          <w:sz w:val="28"/>
          <w:szCs w:val="28"/>
        </w:rPr>
        <w:t>оказывают чрезвычайно серьезное и</w:t>
      </w:r>
      <w:r>
        <w:rPr>
          <w:rFonts w:eastAsia="MinionPro-Regular"/>
          <w:sz w:val="28"/>
          <w:szCs w:val="28"/>
        </w:rPr>
        <w:t xml:space="preserve"> </w:t>
      </w:r>
      <w:r w:rsidRPr="00697029">
        <w:rPr>
          <w:rFonts w:eastAsia="MinionPro-Regular"/>
          <w:sz w:val="28"/>
          <w:szCs w:val="28"/>
        </w:rPr>
        <w:t>комплексное воздействие на все подсистемы операционной системы,</w:t>
      </w:r>
      <w:r>
        <w:rPr>
          <w:rFonts w:eastAsia="MinionPro-Regular"/>
          <w:sz w:val="28"/>
          <w:szCs w:val="28"/>
        </w:rPr>
        <w:t xml:space="preserve"> </w:t>
      </w:r>
      <w:r w:rsidRPr="00697029">
        <w:rPr>
          <w:rFonts w:eastAsia="MinionPro-Regular"/>
          <w:sz w:val="28"/>
          <w:szCs w:val="28"/>
        </w:rPr>
        <w:t>так как определяются действующим законодательством государств,</w:t>
      </w:r>
      <w:r>
        <w:rPr>
          <w:rFonts w:eastAsia="MinionPro-Regular"/>
          <w:sz w:val="28"/>
          <w:szCs w:val="28"/>
        </w:rPr>
        <w:t xml:space="preserve"> </w:t>
      </w:r>
      <w:r w:rsidRPr="00697029">
        <w:rPr>
          <w:rFonts w:eastAsia="MinionPro-Regular"/>
          <w:sz w:val="28"/>
          <w:szCs w:val="28"/>
        </w:rPr>
        <w:t>на территории которых ведется бизнес. Влияние также оказывают</w:t>
      </w:r>
      <w:r>
        <w:rPr>
          <w:rFonts w:eastAsia="MinionPro-Regular"/>
          <w:sz w:val="28"/>
          <w:szCs w:val="28"/>
        </w:rPr>
        <w:t xml:space="preserve"> </w:t>
      </w:r>
      <w:r w:rsidRPr="00697029">
        <w:rPr>
          <w:rFonts w:eastAsia="MinionPro-Regular"/>
          <w:sz w:val="28"/>
          <w:szCs w:val="28"/>
        </w:rPr>
        <w:t>постановления правительства, вводимые и действующие торговые</w:t>
      </w:r>
      <w:r>
        <w:rPr>
          <w:rFonts w:eastAsia="MinionPro-Regular"/>
          <w:sz w:val="28"/>
          <w:szCs w:val="28"/>
        </w:rPr>
        <w:t xml:space="preserve"> </w:t>
      </w:r>
      <w:r w:rsidRPr="00697029">
        <w:rPr>
          <w:rFonts w:eastAsia="MinionPro-Regular"/>
          <w:sz w:val="28"/>
          <w:szCs w:val="28"/>
        </w:rPr>
        <w:t>ограничения, судебная практика, патентная политика и т.д.</w:t>
      </w:r>
    </w:p>
    <w:p w:rsidR="00136CE7" w:rsidRPr="00697029" w:rsidRDefault="00136CE7" w:rsidP="00136CE7">
      <w:pPr>
        <w:autoSpaceDE w:val="0"/>
        <w:autoSpaceDN w:val="0"/>
        <w:adjustRightInd w:val="0"/>
        <w:spacing w:line="276" w:lineRule="auto"/>
        <w:jc w:val="both"/>
        <w:rPr>
          <w:rFonts w:eastAsia="MinionPro-Regular"/>
          <w:sz w:val="28"/>
          <w:szCs w:val="28"/>
        </w:rPr>
      </w:pPr>
      <w:r>
        <w:rPr>
          <w:i/>
          <w:iCs/>
          <w:sz w:val="28"/>
          <w:szCs w:val="28"/>
        </w:rPr>
        <w:t>Р</w:t>
      </w:r>
      <w:r w:rsidRPr="00697029">
        <w:rPr>
          <w:i/>
          <w:iCs/>
          <w:sz w:val="28"/>
          <w:szCs w:val="28"/>
        </w:rPr>
        <w:t>ыночны</w:t>
      </w:r>
      <w:r>
        <w:rPr>
          <w:i/>
          <w:iCs/>
          <w:sz w:val="28"/>
          <w:szCs w:val="28"/>
        </w:rPr>
        <w:t>е</w:t>
      </w:r>
      <w:r w:rsidRPr="00697029">
        <w:rPr>
          <w:i/>
          <w:iCs/>
          <w:sz w:val="28"/>
          <w:szCs w:val="28"/>
        </w:rPr>
        <w:t xml:space="preserve"> факто</w:t>
      </w:r>
      <w:r>
        <w:rPr>
          <w:i/>
          <w:iCs/>
          <w:sz w:val="28"/>
          <w:szCs w:val="28"/>
        </w:rPr>
        <w:t>ры</w:t>
      </w:r>
      <w:r w:rsidRPr="00697029">
        <w:rPr>
          <w:rFonts w:eastAsia="MinionPro-Regular"/>
          <w:sz w:val="28"/>
          <w:szCs w:val="28"/>
        </w:rPr>
        <w:t>, воздействующи</w:t>
      </w:r>
      <w:r>
        <w:rPr>
          <w:rFonts w:eastAsia="MinionPro-Regular"/>
          <w:sz w:val="28"/>
          <w:szCs w:val="28"/>
        </w:rPr>
        <w:t>е</w:t>
      </w:r>
      <w:r w:rsidRPr="00697029">
        <w:rPr>
          <w:rFonts w:eastAsia="MinionPro-Regular"/>
          <w:sz w:val="28"/>
          <w:szCs w:val="28"/>
        </w:rPr>
        <w:t xml:space="preserve"> на операционную</w:t>
      </w:r>
      <w:r>
        <w:rPr>
          <w:rFonts w:eastAsia="MinionPro-Regular"/>
          <w:sz w:val="28"/>
          <w:szCs w:val="28"/>
        </w:rPr>
        <w:t xml:space="preserve"> </w:t>
      </w:r>
      <w:r w:rsidRPr="00697029">
        <w:rPr>
          <w:rFonts w:eastAsia="MinionPro-Regular"/>
          <w:sz w:val="28"/>
          <w:szCs w:val="28"/>
        </w:rPr>
        <w:t>стратегию. При ориентации на рынок потребителей важно учитывать состояние рынка поставщиков, определяющих возможности и обязанности компании по отношению к</w:t>
      </w:r>
      <w:r>
        <w:rPr>
          <w:rFonts w:eastAsia="MinionPro-Regular"/>
          <w:sz w:val="28"/>
          <w:szCs w:val="28"/>
        </w:rPr>
        <w:t xml:space="preserve"> </w:t>
      </w:r>
      <w:r w:rsidRPr="00697029">
        <w:rPr>
          <w:rFonts w:eastAsia="MinionPro-Regular"/>
          <w:sz w:val="28"/>
          <w:szCs w:val="28"/>
        </w:rPr>
        <w:t xml:space="preserve">своим клиентам. Поэтому в состав рыночных факторов </w:t>
      </w:r>
      <w:proofErr w:type="spellStart"/>
      <w:r w:rsidRPr="00697029">
        <w:rPr>
          <w:rFonts w:eastAsia="MinionPro-Regular"/>
          <w:sz w:val="28"/>
          <w:szCs w:val="28"/>
        </w:rPr>
        <w:t>включа</w:t>
      </w:r>
      <w:proofErr w:type="spellEnd"/>
      <w:r w:rsidRPr="00697029">
        <w:rPr>
          <w:rFonts w:eastAsia="MinionPro-Regular"/>
          <w:sz w:val="28"/>
          <w:szCs w:val="28"/>
        </w:rPr>
        <w:t>-</w:t>
      </w:r>
    </w:p>
    <w:p w:rsidR="00136CE7" w:rsidRPr="00697029" w:rsidRDefault="00136CE7" w:rsidP="00136CE7">
      <w:pPr>
        <w:autoSpaceDE w:val="0"/>
        <w:autoSpaceDN w:val="0"/>
        <w:adjustRightInd w:val="0"/>
        <w:spacing w:line="276" w:lineRule="auto"/>
        <w:jc w:val="both"/>
        <w:rPr>
          <w:rFonts w:eastAsia="MinionPro-Regular"/>
          <w:sz w:val="36"/>
          <w:szCs w:val="28"/>
        </w:rPr>
      </w:pPr>
      <w:proofErr w:type="spellStart"/>
      <w:r w:rsidRPr="00697029">
        <w:rPr>
          <w:rFonts w:eastAsia="MinionPro-Regular"/>
          <w:sz w:val="28"/>
          <w:szCs w:val="28"/>
        </w:rPr>
        <w:t>ются</w:t>
      </w:r>
      <w:proofErr w:type="spellEnd"/>
      <w:r w:rsidRPr="00697029">
        <w:rPr>
          <w:rFonts w:eastAsia="MinionPro-Regular"/>
          <w:sz w:val="28"/>
          <w:szCs w:val="28"/>
        </w:rPr>
        <w:t xml:space="preserve"> не только характеристики рынка потребителей, такие как его</w:t>
      </w:r>
      <w:r>
        <w:rPr>
          <w:rFonts w:eastAsia="MinionPro-Regular"/>
          <w:sz w:val="28"/>
          <w:szCs w:val="28"/>
        </w:rPr>
        <w:t xml:space="preserve"> </w:t>
      </w:r>
      <w:r w:rsidRPr="00697029">
        <w:rPr>
          <w:rFonts w:eastAsia="MinionPro-Regular"/>
          <w:sz w:val="28"/>
          <w:szCs w:val="28"/>
        </w:rPr>
        <w:t>размер и потенциал роста, система лояльности по отношению к</w:t>
      </w:r>
      <w:r>
        <w:rPr>
          <w:rFonts w:eastAsia="MinionPro-Regular"/>
          <w:sz w:val="28"/>
          <w:szCs w:val="28"/>
        </w:rPr>
        <w:t xml:space="preserve"> </w:t>
      </w:r>
      <w:r w:rsidRPr="00697029">
        <w:rPr>
          <w:rFonts w:eastAsia="MinionPro-Regular"/>
          <w:sz w:val="28"/>
          <w:szCs w:val="28"/>
        </w:rPr>
        <w:t>клиентам и существующие отношения с ними. В состав анализируемых факторов следует включить аналогичные характеристики</w:t>
      </w:r>
      <w:r>
        <w:rPr>
          <w:rFonts w:eastAsia="MinionPro-Regular"/>
          <w:sz w:val="28"/>
          <w:szCs w:val="28"/>
        </w:rPr>
        <w:t xml:space="preserve"> </w:t>
      </w:r>
      <w:r w:rsidRPr="00697029">
        <w:rPr>
          <w:rFonts w:eastAsia="MinionPro-Regular"/>
          <w:sz w:val="28"/>
          <w:szCs w:val="28"/>
        </w:rPr>
        <w:t>рынка поставщиков, а также взаимоотношений с иными контра</w:t>
      </w:r>
      <w:r w:rsidRPr="00697029">
        <w:rPr>
          <w:rFonts w:eastAsia="MinionPro-Regular"/>
          <w:sz w:val="28"/>
        </w:rPr>
        <w:t>гентами цепи поставок и каналов снабжения и сбыта.</w:t>
      </w:r>
    </w:p>
    <w:p w:rsidR="00136CE7" w:rsidRDefault="00136CE7" w:rsidP="00136CE7">
      <w:pPr>
        <w:autoSpaceDE w:val="0"/>
        <w:autoSpaceDN w:val="0"/>
        <w:adjustRightInd w:val="0"/>
        <w:spacing w:line="276" w:lineRule="auto"/>
        <w:rPr>
          <w:rFonts w:eastAsia="MinionPro-Regular"/>
          <w:sz w:val="28"/>
        </w:rPr>
      </w:pPr>
      <w:r>
        <w:rPr>
          <w:rFonts w:ascii="MinionPro-SemiboldIt" w:hAnsi="MinionPro-SemiboldIt" w:cs="MinionPro-SemiboldIt"/>
          <w:i/>
          <w:iCs/>
          <w:sz w:val="28"/>
        </w:rPr>
        <w:t>Ф</w:t>
      </w:r>
      <w:r w:rsidRPr="00697029">
        <w:rPr>
          <w:rFonts w:ascii="MinionPro-SemiboldIt" w:hAnsi="MinionPro-SemiboldIt" w:cs="MinionPro-SemiboldIt"/>
          <w:i/>
          <w:iCs/>
          <w:sz w:val="28"/>
        </w:rPr>
        <w:t>акторы конкуренции</w:t>
      </w:r>
      <w:r>
        <w:rPr>
          <w:rFonts w:ascii="MinionPro-Regular" w:eastAsia="MinionPro-Regular" w:hAnsi="MinionPro-SemiboldIt" w:cs="MinionPro-Regular"/>
        </w:rPr>
        <w:t xml:space="preserve">. </w:t>
      </w:r>
      <w:r w:rsidRPr="00697029">
        <w:rPr>
          <w:rFonts w:eastAsia="MinionPro-Regular"/>
          <w:sz w:val="28"/>
        </w:rPr>
        <w:t>К ним относятся количество и мощность конкурентов, а также характеристика основных конкурентных преимуществ (цена, качество, время и пр.).</w:t>
      </w:r>
    </w:p>
    <w:p w:rsidR="00136CE7" w:rsidRPr="00697029" w:rsidRDefault="00136CE7" w:rsidP="00136CE7">
      <w:pPr>
        <w:autoSpaceDE w:val="0"/>
        <w:autoSpaceDN w:val="0"/>
        <w:adjustRightInd w:val="0"/>
        <w:spacing w:line="276" w:lineRule="auto"/>
        <w:jc w:val="both"/>
        <w:rPr>
          <w:rFonts w:eastAsia="MinionPro-Regular"/>
          <w:sz w:val="28"/>
          <w:szCs w:val="28"/>
        </w:rPr>
      </w:pPr>
      <w:r w:rsidRPr="00697029">
        <w:rPr>
          <w:i/>
          <w:iCs/>
          <w:sz w:val="28"/>
          <w:szCs w:val="28"/>
        </w:rPr>
        <w:lastRenderedPageBreak/>
        <w:t xml:space="preserve">Технологические факторы </w:t>
      </w:r>
      <w:r w:rsidRPr="00697029">
        <w:rPr>
          <w:rFonts w:eastAsia="MinionPro-Regular"/>
          <w:sz w:val="28"/>
          <w:szCs w:val="28"/>
        </w:rPr>
        <w:t>входят в состав как внутренних</w:t>
      </w:r>
      <w:r>
        <w:rPr>
          <w:rFonts w:eastAsia="MinionPro-Regular"/>
          <w:sz w:val="28"/>
          <w:szCs w:val="28"/>
        </w:rPr>
        <w:t>,</w:t>
      </w:r>
      <w:r w:rsidRPr="00697029">
        <w:rPr>
          <w:rFonts w:eastAsia="MinionPro-Regular"/>
          <w:sz w:val="28"/>
          <w:szCs w:val="28"/>
        </w:rPr>
        <w:t xml:space="preserve"> так и внешних факторов</w:t>
      </w:r>
      <w:proofErr w:type="gramStart"/>
      <w:r w:rsidRPr="00697029">
        <w:rPr>
          <w:rFonts w:eastAsia="MinionPro-Regular"/>
          <w:sz w:val="28"/>
          <w:szCs w:val="28"/>
        </w:rPr>
        <w:t xml:space="preserve"> ,</w:t>
      </w:r>
      <w:proofErr w:type="gramEnd"/>
      <w:r w:rsidRPr="00697029">
        <w:rPr>
          <w:rFonts w:eastAsia="MinionPro-Regular"/>
          <w:sz w:val="28"/>
          <w:szCs w:val="28"/>
        </w:rPr>
        <w:t xml:space="preserve"> воздействующих на</w:t>
      </w:r>
      <w:r>
        <w:rPr>
          <w:rFonts w:eastAsia="MinionPro-Regular"/>
          <w:sz w:val="28"/>
          <w:szCs w:val="28"/>
        </w:rPr>
        <w:t xml:space="preserve"> </w:t>
      </w:r>
      <w:r w:rsidRPr="00697029">
        <w:rPr>
          <w:rFonts w:eastAsia="MinionPro-Regular"/>
          <w:sz w:val="28"/>
          <w:szCs w:val="28"/>
        </w:rPr>
        <w:t>операционную стратегию компании. В рамках внутренней среды</w:t>
      </w:r>
      <w:r>
        <w:rPr>
          <w:rFonts w:eastAsia="MinionPro-Regular"/>
          <w:sz w:val="28"/>
          <w:szCs w:val="28"/>
        </w:rPr>
        <w:t xml:space="preserve"> </w:t>
      </w:r>
      <w:r w:rsidRPr="00697029">
        <w:rPr>
          <w:rFonts w:eastAsia="MinionPro-Regular"/>
          <w:sz w:val="28"/>
          <w:szCs w:val="28"/>
        </w:rPr>
        <w:t>бизнеса технологические факторы характеризуют потенциал компании. Анализ технологических факторов внешней среды позволяет</w:t>
      </w:r>
    </w:p>
    <w:p w:rsidR="00136CE7" w:rsidRPr="00697029" w:rsidRDefault="00136CE7" w:rsidP="00136CE7">
      <w:pPr>
        <w:autoSpaceDE w:val="0"/>
        <w:autoSpaceDN w:val="0"/>
        <w:adjustRightInd w:val="0"/>
        <w:spacing w:line="276" w:lineRule="auto"/>
        <w:jc w:val="both"/>
        <w:rPr>
          <w:rFonts w:eastAsia="MinionPro-Regular"/>
          <w:sz w:val="28"/>
          <w:szCs w:val="28"/>
        </w:rPr>
      </w:pPr>
      <w:r w:rsidRPr="00697029">
        <w:rPr>
          <w:rFonts w:eastAsia="MinionPro-Regular"/>
          <w:sz w:val="28"/>
          <w:szCs w:val="28"/>
        </w:rPr>
        <w:t>отследить тенденции изменения технологий, которые могут представлять как реальные возможности, так и угрозы для организации.</w:t>
      </w:r>
    </w:p>
    <w:p w:rsidR="00136CE7" w:rsidRPr="00697029" w:rsidRDefault="00136CE7" w:rsidP="00136CE7">
      <w:pPr>
        <w:autoSpaceDE w:val="0"/>
        <w:autoSpaceDN w:val="0"/>
        <w:adjustRightInd w:val="0"/>
        <w:spacing w:line="276" w:lineRule="auto"/>
        <w:jc w:val="both"/>
        <w:rPr>
          <w:rFonts w:eastAsia="MinionPro-Regular"/>
          <w:sz w:val="28"/>
          <w:szCs w:val="28"/>
        </w:rPr>
      </w:pPr>
      <w:r w:rsidRPr="00697029">
        <w:rPr>
          <w:rFonts w:eastAsia="MinionPro-Regular"/>
          <w:sz w:val="28"/>
          <w:szCs w:val="28"/>
        </w:rPr>
        <w:t>Технологические изменения могут происходить в товарах, услугах и</w:t>
      </w:r>
    </w:p>
    <w:p w:rsidR="00136CE7" w:rsidRDefault="00136CE7" w:rsidP="00136CE7">
      <w:pPr>
        <w:autoSpaceDE w:val="0"/>
        <w:autoSpaceDN w:val="0"/>
        <w:adjustRightInd w:val="0"/>
        <w:spacing w:line="276" w:lineRule="auto"/>
        <w:jc w:val="both"/>
        <w:rPr>
          <w:rFonts w:eastAsia="MinionPro-Regular"/>
          <w:sz w:val="28"/>
          <w:szCs w:val="28"/>
        </w:rPr>
      </w:pPr>
      <w:proofErr w:type="gramStart"/>
      <w:r w:rsidRPr="00697029">
        <w:rPr>
          <w:rFonts w:eastAsia="MinionPro-Regular"/>
          <w:sz w:val="28"/>
          <w:szCs w:val="28"/>
        </w:rPr>
        <w:t>процессах</w:t>
      </w:r>
      <w:proofErr w:type="gramEnd"/>
      <w:r w:rsidRPr="00697029">
        <w:rPr>
          <w:rFonts w:eastAsia="MinionPro-Regular"/>
          <w:sz w:val="28"/>
          <w:szCs w:val="28"/>
        </w:rPr>
        <w:t>, выполняемых во всех подсистемах операционной системы. Технологические факторы должны включать текущие технологии, инновации и возможности развития будущих технологий.</w:t>
      </w:r>
    </w:p>
    <w:p w:rsidR="0065787E" w:rsidRDefault="0065787E" w:rsidP="00136CE7">
      <w:pPr>
        <w:autoSpaceDE w:val="0"/>
        <w:autoSpaceDN w:val="0"/>
        <w:adjustRightInd w:val="0"/>
        <w:spacing w:line="276" w:lineRule="auto"/>
        <w:jc w:val="both"/>
        <w:rPr>
          <w:rFonts w:eastAsia="MinionPro-Regular"/>
          <w:sz w:val="28"/>
          <w:szCs w:val="28"/>
        </w:rPr>
      </w:pPr>
    </w:p>
    <w:p w:rsidR="0065787E" w:rsidRPr="0065787E" w:rsidRDefault="0065787E" w:rsidP="0065787E">
      <w:pPr>
        <w:autoSpaceDE w:val="0"/>
        <w:autoSpaceDN w:val="0"/>
        <w:adjustRightInd w:val="0"/>
        <w:jc w:val="both"/>
        <w:rPr>
          <w:i/>
          <w:sz w:val="28"/>
          <w:szCs w:val="28"/>
          <w:u w:val="single"/>
        </w:rPr>
      </w:pPr>
      <w:r w:rsidRPr="0065787E">
        <w:rPr>
          <w:i/>
          <w:sz w:val="28"/>
          <w:szCs w:val="28"/>
          <w:u w:val="single"/>
        </w:rPr>
        <w:t>Общая характеристика операционной стратегии</w:t>
      </w:r>
    </w:p>
    <w:p w:rsidR="0065787E" w:rsidRDefault="0065787E" w:rsidP="0065787E">
      <w:pPr>
        <w:autoSpaceDE w:val="0"/>
        <w:autoSpaceDN w:val="0"/>
        <w:adjustRightInd w:val="0"/>
        <w:spacing w:line="276" w:lineRule="auto"/>
        <w:jc w:val="both"/>
        <w:rPr>
          <w:rFonts w:eastAsia="MinionPro-Regular"/>
          <w:color w:val="000000"/>
          <w:sz w:val="28"/>
        </w:rPr>
      </w:pPr>
      <w:r w:rsidRPr="00F47A41">
        <w:rPr>
          <w:rFonts w:eastAsia="MinionPro-Regular"/>
          <w:color w:val="000000"/>
          <w:sz w:val="28"/>
        </w:rPr>
        <w:t>Операционная стратегия как документ содержит ряд типовых</w:t>
      </w:r>
      <w:r>
        <w:rPr>
          <w:rFonts w:eastAsia="MinionPro-Regular"/>
          <w:color w:val="000000"/>
          <w:sz w:val="28"/>
        </w:rPr>
        <w:t xml:space="preserve"> </w:t>
      </w:r>
      <w:r w:rsidRPr="00F47A41">
        <w:rPr>
          <w:rFonts w:eastAsia="MinionPro-Regular"/>
          <w:color w:val="000000"/>
          <w:sz w:val="28"/>
        </w:rPr>
        <w:t>разделов, одинаковых по своему значению и влиянию на результат</w:t>
      </w:r>
      <w:r>
        <w:rPr>
          <w:rFonts w:eastAsia="MinionPro-Regular"/>
          <w:color w:val="000000"/>
          <w:sz w:val="28"/>
        </w:rPr>
        <w:t xml:space="preserve"> </w:t>
      </w:r>
      <w:r w:rsidRPr="00F47A41">
        <w:rPr>
          <w:rFonts w:eastAsia="MinionPro-Regular"/>
          <w:color w:val="000000"/>
          <w:sz w:val="28"/>
        </w:rPr>
        <w:t>реализации стратегии. Это:</w:t>
      </w:r>
    </w:p>
    <w:p w:rsidR="0065787E" w:rsidRPr="00F47A41" w:rsidRDefault="0065787E" w:rsidP="0065787E">
      <w:pPr>
        <w:autoSpaceDE w:val="0"/>
        <w:autoSpaceDN w:val="0"/>
        <w:adjustRightInd w:val="0"/>
        <w:spacing w:line="276" w:lineRule="auto"/>
        <w:rPr>
          <w:rFonts w:eastAsia="MinionPro-Regular"/>
          <w:sz w:val="28"/>
        </w:rPr>
      </w:pPr>
      <w:r w:rsidRPr="00F47A41">
        <w:rPr>
          <w:rFonts w:eastAsia="MinionPro-Regular"/>
          <w:sz w:val="28"/>
        </w:rPr>
        <w:t>1. Главная операционная функция;</w:t>
      </w:r>
    </w:p>
    <w:p w:rsidR="0065787E" w:rsidRPr="00F47A41" w:rsidRDefault="0065787E" w:rsidP="0065787E">
      <w:pPr>
        <w:autoSpaceDE w:val="0"/>
        <w:autoSpaceDN w:val="0"/>
        <w:adjustRightInd w:val="0"/>
        <w:spacing w:line="276" w:lineRule="auto"/>
        <w:rPr>
          <w:rFonts w:eastAsia="MinionPro-Regular"/>
          <w:sz w:val="28"/>
        </w:rPr>
      </w:pPr>
      <w:r w:rsidRPr="00F47A41">
        <w:rPr>
          <w:rFonts w:eastAsia="MinionPro-Regular"/>
          <w:sz w:val="28"/>
        </w:rPr>
        <w:t>2. Размещение производственных мощностей;</w:t>
      </w:r>
    </w:p>
    <w:p w:rsidR="0065787E" w:rsidRPr="00F47A41" w:rsidRDefault="0065787E" w:rsidP="0065787E">
      <w:pPr>
        <w:autoSpaceDE w:val="0"/>
        <w:autoSpaceDN w:val="0"/>
        <w:adjustRightInd w:val="0"/>
        <w:spacing w:line="276" w:lineRule="auto"/>
        <w:rPr>
          <w:rFonts w:eastAsia="MinionPro-Regular"/>
          <w:sz w:val="28"/>
        </w:rPr>
      </w:pPr>
      <w:r w:rsidRPr="00F47A41">
        <w:rPr>
          <w:rFonts w:eastAsia="MinionPro-Regular"/>
          <w:sz w:val="28"/>
        </w:rPr>
        <w:t>3. Проектирование продукции и услуг;</w:t>
      </w:r>
    </w:p>
    <w:p w:rsidR="0065787E" w:rsidRPr="00F47A41" w:rsidRDefault="0065787E" w:rsidP="0065787E">
      <w:pPr>
        <w:autoSpaceDE w:val="0"/>
        <w:autoSpaceDN w:val="0"/>
        <w:adjustRightInd w:val="0"/>
        <w:spacing w:line="276" w:lineRule="auto"/>
        <w:rPr>
          <w:rFonts w:eastAsia="MinionPro-Regular"/>
          <w:sz w:val="28"/>
        </w:rPr>
      </w:pPr>
      <w:r w:rsidRPr="00F47A41">
        <w:rPr>
          <w:rFonts w:eastAsia="MinionPro-Regular"/>
          <w:sz w:val="28"/>
        </w:rPr>
        <w:t>4. Автоматизация;</w:t>
      </w:r>
    </w:p>
    <w:p w:rsidR="0065787E" w:rsidRPr="00F47A41" w:rsidRDefault="0065787E" w:rsidP="0065787E">
      <w:pPr>
        <w:autoSpaceDE w:val="0"/>
        <w:autoSpaceDN w:val="0"/>
        <w:adjustRightInd w:val="0"/>
        <w:spacing w:line="276" w:lineRule="auto"/>
        <w:rPr>
          <w:rFonts w:eastAsia="MinionPro-Regular"/>
          <w:sz w:val="28"/>
        </w:rPr>
      </w:pPr>
      <w:r w:rsidRPr="00F47A41">
        <w:rPr>
          <w:rFonts w:eastAsia="MinionPro-Regular"/>
          <w:sz w:val="28"/>
        </w:rPr>
        <w:t>5. Баланс производства и услуг;</w:t>
      </w:r>
    </w:p>
    <w:p w:rsidR="0065787E" w:rsidRPr="00F47A41" w:rsidRDefault="0065787E" w:rsidP="0065787E">
      <w:pPr>
        <w:autoSpaceDE w:val="0"/>
        <w:autoSpaceDN w:val="0"/>
        <w:adjustRightInd w:val="0"/>
        <w:spacing w:line="276" w:lineRule="auto"/>
        <w:rPr>
          <w:rFonts w:eastAsia="MinionPro-Regular"/>
          <w:sz w:val="28"/>
        </w:rPr>
      </w:pPr>
      <w:r w:rsidRPr="00F47A41">
        <w:rPr>
          <w:rFonts w:eastAsia="MinionPro-Regular"/>
          <w:sz w:val="28"/>
        </w:rPr>
        <w:t>6. Номенклатура и ассортимент продукции и услуг;</w:t>
      </w:r>
    </w:p>
    <w:p w:rsidR="0065787E" w:rsidRPr="00F47A41" w:rsidRDefault="0065787E" w:rsidP="0065787E">
      <w:pPr>
        <w:autoSpaceDE w:val="0"/>
        <w:autoSpaceDN w:val="0"/>
        <w:adjustRightInd w:val="0"/>
        <w:spacing w:line="276" w:lineRule="auto"/>
        <w:rPr>
          <w:rFonts w:eastAsia="MinionPro-Regular"/>
          <w:sz w:val="28"/>
        </w:rPr>
      </w:pPr>
      <w:r w:rsidRPr="00F47A41">
        <w:rPr>
          <w:rFonts w:eastAsia="MinionPro-Regular"/>
          <w:sz w:val="28"/>
        </w:rPr>
        <w:t>7. Объем производства продукции и оказания услуг;</w:t>
      </w:r>
    </w:p>
    <w:p w:rsidR="0065787E" w:rsidRPr="00F47A41" w:rsidRDefault="0065787E" w:rsidP="0065787E">
      <w:pPr>
        <w:autoSpaceDE w:val="0"/>
        <w:autoSpaceDN w:val="0"/>
        <w:adjustRightInd w:val="0"/>
        <w:spacing w:line="276" w:lineRule="auto"/>
        <w:rPr>
          <w:rFonts w:eastAsia="MinionPro-Regular"/>
          <w:sz w:val="28"/>
        </w:rPr>
      </w:pPr>
      <w:r w:rsidRPr="00F47A41">
        <w:rPr>
          <w:rFonts w:eastAsia="MinionPro-Regular"/>
          <w:sz w:val="28"/>
        </w:rPr>
        <w:t>8. Качество процессов, продукции и услуг;</w:t>
      </w:r>
    </w:p>
    <w:p w:rsidR="0065787E" w:rsidRPr="00F47A41" w:rsidRDefault="0065787E" w:rsidP="0065787E">
      <w:pPr>
        <w:autoSpaceDE w:val="0"/>
        <w:autoSpaceDN w:val="0"/>
        <w:adjustRightInd w:val="0"/>
        <w:spacing w:line="276" w:lineRule="auto"/>
        <w:rPr>
          <w:rFonts w:eastAsia="MinionPro-Regular"/>
          <w:sz w:val="28"/>
        </w:rPr>
      </w:pPr>
      <w:r w:rsidRPr="00F47A41">
        <w:rPr>
          <w:rFonts w:eastAsia="MinionPro-Regular"/>
          <w:sz w:val="28"/>
        </w:rPr>
        <w:t>9. Цена продукции и услуг;</w:t>
      </w:r>
    </w:p>
    <w:p w:rsidR="0065787E" w:rsidRDefault="0065787E" w:rsidP="0065787E">
      <w:pPr>
        <w:autoSpaceDE w:val="0"/>
        <w:autoSpaceDN w:val="0"/>
        <w:adjustRightInd w:val="0"/>
        <w:spacing w:line="276" w:lineRule="auto"/>
        <w:jc w:val="both"/>
        <w:rPr>
          <w:rFonts w:eastAsia="MinionPro-Regular"/>
          <w:sz w:val="28"/>
        </w:rPr>
      </w:pPr>
      <w:r w:rsidRPr="00F47A41">
        <w:rPr>
          <w:rFonts w:eastAsia="MinionPro-Regular"/>
          <w:sz w:val="28"/>
        </w:rPr>
        <w:t>10. Доступность.</w:t>
      </w:r>
    </w:p>
    <w:p w:rsidR="00233ABA" w:rsidRDefault="00233ABA" w:rsidP="0065787E">
      <w:pPr>
        <w:autoSpaceDE w:val="0"/>
        <w:autoSpaceDN w:val="0"/>
        <w:adjustRightInd w:val="0"/>
        <w:spacing w:line="276" w:lineRule="auto"/>
        <w:jc w:val="both"/>
        <w:rPr>
          <w:rFonts w:eastAsia="MinionPro-Regular"/>
          <w:sz w:val="28"/>
        </w:rPr>
      </w:pPr>
    </w:p>
    <w:p w:rsidR="0065787E" w:rsidRPr="0065787E" w:rsidRDefault="009F58A5" w:rsidP="0065787E">
      <w:pPr>
        <w:autoSpaceDE w:val="0"/>
        <w:autoSpaceDN w:val="0"/>
        <w:adjustRightInd w:val="0"/>
        <w:rPr>
          <w:b/>
          <w:sz w:val="28"/>
          <w:u w:val="single"/>
        </w:rPr>
      </w:pPr>
      <w:r>
        <w:rPr>
          <w:b/>
          <w:sz w:val="28"/>
          <w:u w:val="single"/>
        </w:rPr>
        <w:t xml:space="preserve">1. </w:t>
      </w:r>
      <w:r w:rsidR="0065787E" w:rsidRPr="0065787E">
        <w:rPr>
          <w:b/>
          <w:sz w:val="28"/>
          <w:u w:val="single"/>
        </w:rPr>
        <w:t>Главная операционная функция</w:t>
      </w:r>
    </w:p>
    <w:p w:rsidR="0065787E" w:rsidRDefault="00233ABA" w:rsidP="0065787E">
      <w:pPr>
        <w:autoSpaceDE w:val="0"/>
        <w:autoSpaceDN w:val="0"/>
        <w:adjustRightInd w:val="0"/>
        <w:spacing w:line="276" w:lineRule="auto"/>
        <w:jc w:val="both"/>
        <w:rPr>
          <w:rFonts w:eastAsia="MinionPro-Regular"/>
          <w:color w:val="000000"/>
          <w:sz w:val="28"/>
          <w:szCs w:val="28"/>
        </w:rPr>
      </w:pPr>
      <w:r w:rsidRPr="00233ABA">
        <w:rPr>
          <w:rFonts w:eastAsia="MinionPro-Regular"/>
          <w:color w:val="000000"/>
          <w:sz w:val="28"/>
          <w:szCs w:val="28"/>
        </w:rPr>
        <w:tab/>
      </w:r>
      <w:r w:rsidR="0065787E" w:rsidRPr="00233ABA">
        <w:rPr>
          <w:rFonts w:eastAsia="MinionPro-Regular"/>
          <w:color w:val="000000"/>
          <w:sz w:val="28"/>
          <w:szCs w:val="28"/>
        </w:rPr>
        <w:t>Главная</w:t>
      </w:r>
      <w:r w:rsidR="0065787E" w:rsidRPr="00F47A41">
        <w:rPr>
          <w:rFonts w:eastAsia="MinionPro-Regular"/>
          <w:color w:val="000000"/>
          <w:sz w:val="28"/>
          <w:szCs w:val="28"/>
        </w:rPr>
        <w:t xml:space="preserve"> операционная функция  — ключевой вопрос,</w:t>
      </w:r>
      <w:r w:rsidR="0065787E">
        <w:rPr>
          <w:rFonts w:eastAsia="MinionPro-Regular"/>
          <w:color w:val="000000"/>
          <w:sz w:val="28"/>
          <w:szCs w:val="28"/>
        </w:rPr>
        <w:t xml:space="preserve"> </w:t>
      </w:r>
      <w:r w:rsidR="0065787E" w:rsidRPr="00F47A41">
        <w:rPr>
          <w:rFonts w:eastAsia="MinionPro-Regular"/>
          <w:color w:val="000000"/>
          <w:sz w:val="28"/>
          <w:szCs w:val="28"/>
        </w:rPr>
        <w:t>который должен быть стратегически определен в контексте видения будущего развития организац</w:t>
      </w:r>
      <w:proofErr w:type="gramStart"/>
      <w:r w:rsidR="0065787E" w:rsidRPr="00F47A41">
        <w:rPr>
          <w:rFonts w:eastAsia="MinionPro-Regular"/>
          <w:color w:val="000000"/>
          <w:sz w:val="28"/>
          <w:szCs w:val="28"/>
        </w:rPr>
        <w:t>ии и ее</w:t>
      </w:r>
      <w:proofErr w:type="gramEnd"/>
      <w:r w:rsidR="0065787E" w:rsidRPr="00F47A41">
        <w:rPr>
          <w:rFonts w:eastAsia="MinionPro-Regular"/>
          <w:color w:val="000000"/>
          <w:sz w:val="28"/>
          <w:szCs w:val="28"/>
        </w:rPr>
        <w:t xml:space="preserve"> миссии.</w:t>
      </w:r>
      <w:r w:rsidR="0065787E">
        <w:rPr>
          <w:rFonts w:eastAsia="MinionPro-Regular"/>
          <w:color w:val="000000"/>
          <w:sz w:val="28"/>
          <w:szCs w:val="28"/>
        </w:rPr>
        <w:t xml:space="preserve"> </w:t>
      </w:r>
      <w:r w:rsidR="0065787E" w:rsidRPr="00F47A41">
        <w:rPr>
          <w:rFonts w:eastAsia="MinionPro-Regular"/>
          <w:color w:val="000000"/>
          <w:sz w:val="28"/>
          <w:szCs w:val="28"/>
        </w:rPr>
        <w:t>Политика специализации на одной операционной функции или</w:t>
      </w:r>
      <w:r w:rsidR="0065787E">
        <w:rPr>
          <w:rFonts w:eastAsia="MinionPro-Regular"/>
          <w:color w:val="000000"/>
          <w:sz w:val="28"/>
          <w:szCs w:val="28"/>
        </w:rPr>
        <w:t xml:space="preserve"> </w:t>
      </w:r>
      <w:r w:rsidR="0065787E" w:rsidRPr="00F47A41">
        <w:rPr>
          <w:rFonts w:eastAsia="MinionPro-Regular"/>
          <w:color w:val="000000"/>
          <w:sz w:val="28"/>
          <w:szCs w:val="28"/>
        </w:rPr>
        <w:t>интеграции различных операционных функций дает компании возможность маневрировать набором своих компетенций.</w:t>
      </w:r>
    </w:p>
    <w:p w:rsidR="0065787E" w:rsidRPr="007D4094" w:rsidRDefault="0065787E" w:rsidP="0065787E">
      <w:pPr>
        <w:autoSpaceDE w:val="0"/>
        <w:autoSpaceDN w:val="0"/>
        <w:adjustRightInd w:val="0"/>
        <w:spacing w:line="276" w:lineRule="auto"/>
        <w:jc w:val="both"/>
        <w:rPr>
          <w:rFonts w:eastAsia="MinionPro-Regular"/>
          <w:sz w:val="28"/>
        </w:rPr>
      </w:pPr>
      <w:r w:rsidRPr="007D4094">
        <w:rPr>
          <w:rFonts w:eastAsia="MinionPro-Regular"/>
          <w:sz w:val="28"/>
        </w:rPr>
        <w:t>Всю цепочку производства можно разбить на следующие этапы:</w:t>
      </w:r>
    </w:p>
    <w:p w:rsidR="0065787E" w:rsidRPr="007D4094" w:rsidRDefault="0065787E" w:rsidP="0065787E">
      <w:pPr>
        <w:autoSpaceDE w:val="0"/>
        <w:autoSpaceDN w:val="0"/>
        <w:adjustRightInd w:val="0"/>
        <w:spacing w:line="276" w:lineRule="auto"/>
        <w:jc w:val="both"/>
        <w:rPr>
          <w:rFonts w:eastAsia="MinionPro-Regular"/>
          <w:sz w:val="28"/>
        </w:rPr>
      </w:pPr>
      <w:r w:rsidRPr="007D4094">
        <w:rPr>
          <w:rFonts w:eastAsia="MinionPro-Regular"/>
          <w:sz w:val="28"/>
        </w:rPr>
        <w:t>• академические исследования;</w:t>
      </w:r>
    </w:p>
    <w:p w:rsidR="0065787E" w:rsidRPr="007D4094" w:rsidRDefault="0065787E" w:rsidP="0065787E">
      <w:pPr>
        <w:autoSpaceDE w:val="0"/>
        <w:autoSpaceDN w:val="0"/>
        <w:adjustRightInd w:val="0"/>
        <w:spacing w:line="276" w:lineRule="auto"/>
        <w:jc w:val="both"/>
        <w:rPr>
          <w:rFonts w:eastAsia="MinionPro-Regular"/>
          <w:sz w:val="28"/>
        </w:rPr>
      </w:pPr>
      <w:r w:rsidRPr="007D4094">
        <w:rPr>
          <w:rFonts w:eastAsia="MinionPro-Regular"/>
          <w:sz w:val="28"/>
        </w:rPr>
        <w:t>• научно-исследовательские работы;</w:t>
      </w:r>
    </w:p>
    <w:p w:rsidR="0065787E" w:rsidRPr="007D4094" w:rsidRDefault="0065787E" w:rsidP="0065787E">
      <w:pPr>
        <w:autoSpaceDE w:val="0"/>
        <w:autoSpaceDN w:val="0"/>
        <w:adjustRightInd w:val="0"/>
        <w:spacing w:line="276" w:lineRule="auto"/>
        <w:jc w:val="both"/>
        <w:rPr>
          <w:rFonts w:eastAsia="MinionPro-Regular"/>
          <w:sz w:val="28"/>
        </w:rPr>
      </w:pPr>
      <w:r w:rsidRPr="007D4094">
        <w:rPr>
          <w:rFonts w:eastAsia="MinionPro-Regular"/>
          <w:sz w:val="28"/>
        </w:rPr>
        <w:t>• проектирование;</w:t>
      </w:r>
    </w:p>
    <w:p w:rsidR="0065787E" w:rsidRPr="007D4094" w:rsidRDefault="0065787E" w:rsidP="0065787E">
      <w:pPr>
        <w:autoSpaceDE w:val="0"/>
        <w:autoSpaceDN w:val="0"/>
        <w:adjustRightInd w:val="0"/>
        <w:spacing w:line="276" w:lineRule="auto"/>
        <w:jc w:val="both"/>
        <w:rPr>
          <w:rFonts w:eastAsia="MinionPro-Regular"/>
          <w:sz w:val="28"/>
        </w:rPr>
      </w:pPr>
      <w:r w:rsidRPr="007D4094">
        <w:rPr>
          <w:rFonts w:eastAsia="MinionPro-Regular"/>
          <w:sz w:val="28"/>
        </w:rPr>
        <w:t>• опытно-конструкторские разработки;</w:t>
      </w:r>
    </w:p>
    <w:p w:rsidR="0065787E" w:rsidRPr="007D4094" w:rsidRDefault="0065787E" w:rsidP="0065787E">
      <w:pPr>
        <w:autoSpaceDE w:val="0"/>
        <w:autoSpaceDN w:val="0"/>
        <w:adjustRightInd w:val="0"/>
        <w:spacing w:line="276" w:lineRule="auto"/>
        <w:jc w:val="both"/>
        <w:rPr>
          <w:rFonts w:eastAsia="MinionPro-Regular"/>
          <w:sz w:val="28"/>
        </w:rPr>
      </w:pPr>
      <w:r w:rsidRPr="007D4094">
        <w:rPr>
          <w:rFonts w:eastAsia="MinionPro-Regular"/>
          <w:sz w:val="28"/>
        </w:rPr>
        <w:t>• материально-техническое снабжение;</w:t>
      </w:r>
    </w:p>
    <w:p w:rsidR="0065787E" w:rsidRPr="007D4094" w:rsidRDefault="0065787E" w:rsidP="0065787E">
      <w:pPr>
        <w:autoSpaceDE w:val="0"/>
        <w:autoSpaceDN w:val="0"/>
        <w:adjustRightInd w:val="0"/>
        <w:spacing w:line="276" w:lineRule="auto"/>
        <w:jc w:val="both"/>
        <w:rPr>
          <w:rFonts w:eastAsia="MinionPro-Regular"/>
          <w:sz w:val="28"/>
        </w:rPr>
      </w:pPr>
      <w:r w:rsidRPr="007D4094">
        <w:rPr>
          <w:rFonts w:eastAsia="MinionPro-Regular"/>
          <w:sz w:val="28"/>
        </w:rPr>
        <w:t>• логистическое обслуживание деятельности организаций;</w:t>
      </w:r>
    </w:p>
    <w:p w:rsidR="0065787E" w:rsidRPr="007D4094" w:rsidRDefault="0065787E" w:rsidP="0065787E">
      <w:pPr>
        <w:autoSpaceDE w:val="0"/>
        <w:autoSpaceDN w:val="0"/>
        <w:adjustRightInd w:val="0"/>
        <w:spacing w:line="276" w:lineRule="auto"/>
        <w:jc w:val="both"/>
        <w:rPr>
          <w:rFonts w:eastAsia="MinionPro-Regular"/>
          <w:sz w:val="28"/>
        </w:rPr>
      </w:pPr>
      <w:r w:rsidRPr="007D4094">
        <w:rPr>
          <w:rFonts w:eastAsia="MinionPro-Regular"/>
          <w:sz w:val="28"/>
        </w:rPr>
        <w:lastRenderedPageBreak/>
        <w:t>• производство и сборка;</w:t>
      </w:r>
    </w:p>
    <w:p w:rsidR="0065787E" w:rsidRPr="007D4094" w:rsidRDefault="0065787E" w:rsidP="0065787E">
      <w:pPr>
        <w:autoSpaceDE w:val="0"/>
        <w:autoSpaceDN w:val="0"/>
        <w:adjustRightInd w:val="0"/>
        <w:spacing w:line="276" w:lineRule="auto"/>
        <w:jc w:val="both"/>
        <w:rPr>
          <w:rFonts w:eastAsia="MinionPro-Regular"/>
          <w:sz w:val="28"/>
        </w:rPr>
      </w:pPr>
      <w:r w:rsidRPr="007D4094">
        <w:rPr>
          <w:rFonts w:eastAsia="MinionPro-Regular"/>
          <w:sz w:val="28"/>
        </w:rPr>
        <w:t>• сбыт и распределение;</w:t>
      </w:r>
    </w:p>
    <w:p w:rsidR="0065787E" w:rsidRDefault="0065787E" w:rsidP="0065787E">
      <w:pPr>
        <w:autoSpaceDE w:val="0"/>
        <w:autoSpaceDN w:val="0"/>
        <w:adjustRightInd w:val="0"/>
        <w:spacing w:line="276" w:lineRule="auto"/>
        <w:jc w:val="both"/>
        <w:rPr>
          <w:rFonts w:eastAsia="MinionPro-Regular"/>
          <w:sz w:val="28"/>
        </w:rPr>
      </w:pPr>
      <w:r w:rsidRPr="007D4094">
        <w:rPr>
          <w:rFonts w:eastAsia="MinionPro-Regular"/>
          <w:sz w:val="28"/>
        </w:rPr>
        <w:t>• оказание услуг.</w:t>
      </w:r>
    </w:p>
    <w:p w:rsidR="00136CE7" w:rsidRDefault="00136CE7" w:rsidP="00136CE7">
      <w:pPr>
        <w:autoSpaceDE w:val="0"/>
        <w:autoSpaceDN w:val="0"/>
        <w:adjustRightInd w:val="0"/>
        <w:spacing w:line="276" w:lineRule="auto"/>
        <w:jc w:val="both"/>
        <w:rPr>
          <w:rFonts w:eastAsia="MinionPro-Regular"/>
          <w:sz w:val="28"/>
        </w:rPr>
      </w:pPr>
    </w:p>
    <w:p w:rsidR="00136CE7" w:rsidRDefault="00C53333" w:rsidP="00136CE7">
      <w:pPr>
        <w:autoSpaceDE w:val="0"/>
        <w:autoSpaceDN w:val="0"/>
        <w:adjustRightInd w:val="0"/>
        <w:spacing w:line="276" w:lineRule="auto"/>
        <w:jc w:val="both"/>
        <w:rPr>
          <w:rFonts w:eastAsia="MinionPro-Regular"/>
          <w:sz w:val="28"/>
        </w:rPr>
      </w:pPr>
      <w:r w:rsidRPr="00C53333">
        <w:rPr>
          <w:b/>
          <w:noProof/>
          <w:sz w:val="28"/>
          <w:szCs w:val="28"/>
          <w:lang w:eastAsia="ru-RU"/>
        </w:rPr>
        <w:pict>
          <v:shapetype id="_x0000_t202" coordsize="21600,21600" o:spt="202" path="m,l,21600r21600,l21600,xe">
            <v:stroke joinstyle="miter"/>
            <v:path gradientshapeok="t" o:connecttype="rect"/>
          </v:shapetype>
          <v:shape id="_x0000_s1029" type="#_x0000_t202" style="position:absolute;left:0;text-align:left;margin-left:461.7pt;margin-top:17.3pt;width:33pt;height:614.45pt;z-index:251664384" stroked="f">
            <v:textbox style="layout-flow:vertical;mso-layout-flow-alt:bottom-to-top;mso-next-textbox:#_x0000_s1029">
              <w:txbxContent>
                <w:p w:rsidR="005012A0" w:rsidRPr="00136CE7" w:rsidRDefault="005012A0" w:rsidP="0065787E">
                  <w:pPr>
                    <w:jc w:val="center"/>
                    <w:rPr>
                      <w:sz w:val="28"/>
                    </w:rPr>
                  </w:pPr>
                  <w:r>
                    <w:rPr>
                      <w:sz w:val="28"/>
                    </w:rPr>
                    <w:t xml:space="preserve">Рисунок 11– </w:t>
                  </w:r>
                  <w:r w:rsidRPr="007D6304">
                    <w:rPr>
                      <w:sz w:val="28"/>
                      <w:szCs w:val="18"/>
                    </w:rPr>
                    <w:t>Состав внешних факторов, воздействующих на операционную стратегию</w:t>
                  </w:r>
                </w:p>
              </w:txbxContent>
            </v:textbox>
          </v:shape>
        </w:pict>
      </w:r>
    </w:p>
    <w:p w:rsidR="00136CE7" w:rsidRPr="000959FF" w:rsidRDefault="00136CE7" w:rsidP="00136CE7">
      <w:pPr>
        <w:autoSpaceDE w:val="0"/>
        <w:autoSpaceDN w:val="0"/>
        <w:adjustRightInd w:val="0"/>
        <w:spacing w:line="276" w:lineRule="auto"/>
        <w:jc w:val="both"/>
        <w:rPr>
          <w:b/>
          <w:sz w:val="36"/>
          <w:szCs w:val="28"/>
        </w:rPr>
      </w:pPr>
      <w:r>
        <w:rPr>
          <w:b/>
          <w:noProof/>
          <w:sz w:val="28"/>
          <w:szCs w:val="28"/>
          <w:lang w:eastAsia="ru-RU"/>
        </w:rPr>
        <w:drawing>
          <wp:inline distT="0" distB="0" distL="0" distR="0">
            <wp:extent cx="5762625" cy="762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7620000"/>
                    </a:xfrm>
                    <a:prstGeom prst="rect">
                      <a:avLst/>
                    </a:prstGeom>
                    <a:noFill/>
                    <a:ln>
                      <a:noFill/>
                    </a:ln>
                  </pic:spPr>
                </pic:pic>
              </a:graphicData>
            </a:graphic>
          </wp:inline>
        </w:drawing>
      </w:r>
      <w:r w:rsidR="00C53333" w:rsidRPr="00C53333">
        <w:rPr>
          <w:noProof/>
        </w:rPr>
        <w:pict>
          <v:shape id="_x0000_s1028" type="#_x0000_t202" style="position:absolute;left:0;text-align:left;margin-left:554.25pt;margin-top:135pt;width:30.75pt;height:588.75pt;z-index:25166336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" fillcolor="white [3201]" strokeweight=".5pt">
            <v:textbox style="layout-flow:vertical;mso-layout-flow-alt:bottom-to-top;mso-next-textbox:#_x0000_s1028">
              <w:txbxContent>
                <w:p w:rsidR="005012A0" w:rsidRPr="007D6304" w:rsidRDefault="005012A0" w:rsidP="00136CE7">
                  <w:pPr>
                    <w:jc w:val="center"/>
                    <w:rPr>
                      <w:sz w:val="40"/>
                    </w:rPr>
                  </w:pPr>
                  <w:r w:rsidRPr="007D6304">
                    <w:rPr>
                      <w:sz w:val="28"/>
                      <w:szCs w:val="18"/>
                    </w:rPr>
                    <w:t>Состав внешних факторов, воздействующих на операционную стратегию</w:t>
                  </w:r>
                </w:p>
              </w:txbxContent>
            </v:textbox>
          </v:shape>
        </w:pict>
      </w:r>
      <w:r w:rsidR="00C53333" w:rsidRPr="00C53333">
        <w:rPr>
          <w:noProof/>
        </w:rPr>
        <w:pict>
          <v:shape id="_x0000_s1027" type="#_x0000_t202" style="position:absolute;left:0;text-align:left;margin-left:554.25pt;margin-top:135pt;width:30.75pt;height:588.75pt;z-index:25166131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" fillcolor="white [3201]" strokeweight=".5pt">
            <v:textbox style="layout-flow:vertical;mso-layout-flow-alt:bottom-to-top;mso-next-textbox:#_x0000_s1027">
              <w:txbxContent>
                <w:p w:rsidR="005012A0" w:rsidRPr="007D6304" w:rsidRDefault="005012A0" w:rsidP="00136CE7">
                  <w:pPr>
                    <w:jc w:val="center"/>
                    <w:rPr>
                      <w:sz w:val="40"/>
                    </w:rPr>
                  </w:pPr>
                  <w:r w:rsidRPr="007D6304">
                    <w:rPr>
                      <w:sz w:val="28"/>
                      <w:szCs w:val="18"/>
                    </w:rPr>
                    <w:t>Состав внешних факторов, воздействующих на операционную стратегию</w:t>
                  </w:r>
                </w:p>
              </w:txbxContent>
            </v:textbox>
          </v:shape>
        </w:pict>
      </w:r>
      <w:r w:rsidR="00C53333" w:rsidRPr="00C53333">
        <w:rPr>
          <w:noProof/>
        </w:rPr>
        <w:pict>
          <v:shape id="Поле 14" o:spid="_x0000_s1026" type="#_x0000_t202" style="position:absolute;left:0;text-align:left;margin-left:554.25pt;margin-top:135pt;width:30.75pt;height:588.75pt;z-index:25165926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" fillcolor="white [3201]" strokeweight=".5pt">
            <v:textbox style="layout-flow:vertical;mso-layout-flow-alt:bottom-to-top;mso-next-textbox:#Поле 14">
              <w:txbxContent>
                <w:p w:rsidR="005012A0" w:rsidRPr="007D6304" w:rsidRDefault="005012A0" w:rsidP="00136CE7">
                  <w:pPr>
                    <w:jc w:val="center"/>
                    <w:rPr>
                      <w:sz w:val="40"/>
                    </w:rPr>
                  </w:pPr>
                  <w:r w:rsidRPr="007D6304">
                    <w:rPr>
                      <w:sz w:val="28"/>
                      <w:szCs w:val="18"/>
                    </w:rPr>
                    <w:t>Состав внешних факторов, воздействующих на операционную стратегию</w:t>
                  </w:r>
                </w:p>
              </w:txbxContent>
            </v:textbox>
          </v:shape>
        </w:pict>
      </w:r>
    </w:p>
    <w:p w:rsidR="00136CE7" w:rsidRDefault="00136CE7" w:rsidP="00136CE7">
      <w:pPr>
        <w:pStyle w:val="a4"/>
        <w:spacing w:after="0"/>
        <w:jc w:val="both"/>
        <w:rPr>
          <w:sz w:val="28"/>
          <w:szCs w:val="28"/>
        </w:rPr>
      </w:pPr>
    </w:p>
    <w:p w:rsidR="005667C9" w:rsidRDefault="005667C9" w:rsidP="005667C9">
      <w:pPr>
        <w:pStyle w:val="a4"/>
        <w:spacing w:after="0"/>
        <w:jc w:val="center"/>
        <w:rPr>
          <w:sz w:val="28"/>
          <w:szCs w:val="28"/>
        </w:rPr>
      </w:pPr>
    </w:p>
    <w:p w:rsidR="005667C9" w:rsidRDefault="005667C9" w:rsidP="005667C9">
      <w:pPr>
        <w:pStyle w:val="a4"/>
        <w:spacing w:after="0"/>
        <w:jc w:val="center"/>
        <w:rPr>
          <w:sz w:val="28"/>
          <w:szCs w:val="28"/>
        </w:rPr>
      </w:pPr>
    </w:p>
    <w:p w:rsidR="0065787E" w:rsidRDefault="0065787E" w:rsidP="0065787E">
      <w:pPr>
        <w:autoSpaceDE w:val="0"/>
        <w:autoSpaceDN w:val="0"/>
        <w:adjustRightInd w:val="0"/>
        <w:spacing w:line="276" w:lineRule="auto"/>
        <w:jc w:val="both"/>
        <w:rPr>
          <w:rFonts w:eastAsia="MinionPro-Regular"/>
          <w:sz w:val="28"/>
          <w:szCs w:val="28"/>
        </w:rPr>
      </w:pPr>
      <w:r>
        <w:rPr>
          <w:rFonts w:eastAsia="MinionPro-Regular"/>
          <w:sz w:val="28"/>
          <w:szCs w:val="28"/>
        </w:rPr>
        <w:tab/>
      </w:r>
      <w:r w:rsidRPr="007D4094">
        <w:rPr>
          <w:rFonts w:eastAsia="MinionPro-Regular"/>
          <w:sz w:val="28"/>
          <w:szCs w:val="28"/>
        </w:rPr>
        <w:t>Выполнение работ на любой из этих стадий может быть передано по контракту на сторону (на аутсорсинг). То, что останется у</w:t>
      </w:r>
      <w:r>
        <w:rPr>
          <w:rFonts w:eastAsia="MinionPro-Regular"/>
          <w:sz w:val="28"/>
          <w:szCs w:val="28"/>
        </w:rPr>
        <w:t xml:space="preserve"> </w:t>
      </w:r>
      <w:r w:rsidRPr="007D4094">
        <w:rPr>
          <w:rFonts w:eastAsia="MinionPro-Regular"/>
          <w:sz w:val="28"/>
          <w:szCs w:val="28"/>
        </w:rPr>
        <w:t>предприятия в качестве его главной операционной функции (фокуса деятельности), определяется в рамках операционной стратегии.</w:t>
      </w:r>
    </w:p>
    <w:p w:rsidR="0065787E" w:rsidRPr="007D4094" w:rsidRDefault="0065787E" w:rsidP="0065787E">
      <w:pPr>
        <w:autoSpaceDE w:val="0"/>
        <w:autoSpaceDN w:val="0"/>
        <w:adjustRightInd w:val="0"/>
        <w:spacing w:line="276" w:lineRule="auto"/>
        <w:jc w:val="both"/>
        <w:rPr>
          <w:rFonts w:eastAsia="MinionPro-Regular"/>
          <w:color w:val="000000"/>
          <w:sz w:val="28"/>
        </w:rPr>
      </w:pPr>
      <w:r w:rsidRPr="007D4094">
        <w:rPr>
          <w:rFonts w:eastAsia="MinionPro-Regular"/>
          <w:color w:val="000000"/>
          <w:sz w:val="28"/>
        </w:rPr>
        <w:t xml:space="preserve">Руководству необходимо разрабатывать четко </w:t>
      </w:r>
      <w:proofErr w:type="gramStart"/>
      <w:r w:rsidRPr="007D4094">
        <w:rPr>
          <w:rFonts w:eastAsia="MinionPro-Regular"/>
          <w:color w:val="000000"/>
          <w:sz w:val="28"/>
        </w:rPr>
        <w:t>направленную</w:t>
      </w:r>
      <w:proofErr w:type="gramEnd"/>
      <w:r w:rsidRPr="007D4094">
        <w:rPr>
          <w:rFonts w:eastAsia="MinionPro-Regular"/>
          <w:color w:val="000000"/>
          <w:sz w:val="28"/>
        </w:rPr>
        <w:t>,</w:t>
      </w:r>
    </w:p>
    <w:p w:rsidR="0065787E" w:rsidRPr="007D4094" w:rsidRDefault="0065787E" w:rsidP="0065787E">
      <w:pPr>
        <w:autoSpaceDE w:val="0"/>
        <w:autoSpaceDN w:val="0"/>
        <w:adjustRightInd w:val="0"/>
        <w:spacing w:line="276" w:lineRule="auto"/>
        <w:jc w:val="both"/>
        <w:rPr>
          <w:rFonts w:eastAsia="MinionPro-Regular"/>
          <w:color w:val="000000"/>
          <w:sz w:val="28"/>
        </w:rPr>
      </w:pPr>
      <w:r w:rsidRPr="007D4094">
        <w:rPr>
          <w:rFonts w:eastAsia="MinionPro-Regular"/>
          <w:color w:val="000000"/>
          <w:sz w:val="28"/>
        </w:rPr>
        <w:t>сфокусированную операционную стратегию, цель которой — создание предприятия, которое предельно успешно выполняло бы</w:t>
      </w:r>
      <w:r>
        <w:rPr>
          <w:rFonts w:eastAsia="MinionPro-Regular"/>
          <w:color w:val="000000"/>
          <w:sz w:val="28"/>
        </w:rPr>
        <w:t xml:space="preserve"> </w:t>
      </w:r>
      <w:r w:rsidRPr="007D4094">
        <w:rPr>
          <w:rFonts w:eastAsia="MinionPro-Regular"/>
          <w:color w:val="000000"/>
          <w:sz w:val="28"/>
        </w:rPr>
        <w:t>ограниченный набор задач. Такой подход означает, что в процессе</w:t>
      </w:r>
      <w:r>
        <w:rPr>
          <w:rFonts w:eastAsia="MinionPro-Regular"/>
          <w:color w:val="000000"/>
          <w:sz w:val="28"/>
        </w:rPr>
        <w:t xml:space="preserve"> </w:t>
      </w:r>
      <w:r w:rsidRPr="007D4094">
        <w:rPr>
          <w:rFonts w:eastAsia="MinionPro-Regular"/>
          <w:color w:val="000000"/>
          <w:sz w:val="28"/>
        </w:rPr>
        <w:t>создания и управления предприятием необходимо идти на компромиссы и принимать альтернативные решения относительно</w:t>
      </w:r>
      <w:r>
        <w:rPr>
          <w:rFonts w:eastAsia="MinionPro-Regular"/>
          <w:color w:val="000000"/>
          <w:sz w:val="28"/>
        </w:rPr>
        <w:t xml:space="preserve"> </w:t>
      </w:r>
      <w:r w:rsidRPr="007D4094">
        <w:rPr>
          <w:rFonts w:eastAsia="MinionPro-Regular"/>
          <w:color w:val="000000"/>
          <w:sz w:val="28"/>
        </w:rPr>
        <w:t>того, какие именно приоритеты (например, низкие издержки, высокое качество продукции или высокий уровень гибкости) важнее</w:t>
      </w:r>
    </w:p>
    <w:p w:rsidR="0065787E" w:rsidRPr="0065787E" w:rsidRDefault="0065787E" w:rsidP="0065787E">
      <w:pPr>
        <w:autoSpaceDE w:val="0"/>
        <w:autoSpaceDN w:val="0"/>
        <w:adjustRightInd w:val="0"/>
        <w:spacing w:line="276" w:lineRule="auto"/>
        <w:jc w:val="both"/>
        <w:rPr>
          <w:rFonts w:eastAsia="MinionPro-Regular"/>
          <w:sz w:val="28"/>
        </w:rPr>
      </w:pPr>
      <w:r w:rsidRPr="007D4094">
        <w:rPr>
          <w:rFonts w:eastAsia="MinionPro-Regular"/>
          <w:color w:val="000000"/>
          <w:sz w:val="28"/>
        </w:rPr>
        <w:t xml:space="preserve">всего для данной компании. </w:t>
      </w:r>
      <w:r w:rsidRPr="0065787E">
        <w:rPr>
          <w:rFonts w:eastAsia="MinionPro-Regular"/>
          <w:sz w:val="28"/>
        </w:rPr>
        <w:t>Перечень возможных приоритетов операционной стратегии – операционных стратегий:</w:t>
      </w:r>
    </w:p>
    <w:p w:rsidR="0065787E" w:rsidRPr="007D4094" w:rsidRDefault="00233ABA" w:rsidP="0065787E">
      <w:pPr>
        <w:autoSpaceDE w:val="0"/>
        <w:autoSpaceDN w:val="0"/>
        <w:adjustRightInd w:val="0"/>
        <w:spacing w:line="276" w:lineRule="auto"/>
        <w:jc w:val="both"/>
        <w:rPr>
          <w:rFonts w:eastAsia="MinionPro-Regular"/>
          <w:sz w:val="28"/>
        </w:rPr>
      </w:pPr>
      <w:r>
        <w:rPr>
          <w:rFonts w:eastAsia="MinionPro-Regular"/>
          <w:b/>
          <w:sz w:val="28"/>
        </w:rPr>
        <w:tab/>
      </w:r>
      <w:r w:rsidR="0065787E" w:rsidRPr="0065787E">
        <w:rPr>
          <w:rFonts w:eastAsia="MinionPro-Regular"/>
          <w:b/>
          <w:sz w:val="28"/>
        </w:rPr>
        <w:t>Операционные стратегии разделяются на виды в зависимости от приоритетов, выделяемых при функционировании операционной системы бизнеса. К таким приоритетам относятся</w:t>
      </w:r>
      <w:r w:rsidR="0065787E" w:rsidRPr="007D4094">
        <w:rPr>
          <w:rFonts w:eastAsia="MinionPro-Regular"/>
          <w:sz w:val="28"/>
        </w:rPr>
        <w:t>:</w:t>
      </w:r>
    </w:p>
    <w:p w:rsidR="0065787E" w:rsidRPr="007D4094" w:rsidRDefault="0065787E" w:rsidP="0065787E">
      <w:pPr>
        <w:autoSpaceDE w:val="0"/>
        <w:autoSpaceDN w:val="0"/>
        <w:adjustRightInd w:val="0"/>
        <w:spacing w:line="276" w:lineRule="auto"/>
        <w:jc w:val="both"/>
        <w:rPr>
          <w:rFonts w:eastAsia="MinionPro-Regular"/>
          <w:sz w:val="28"/>
        </w:rPr>
      </w:pPr>
      <w:r w:rsidRPr="007D4094">
        <w:rPr>
          <w:rFonts w:eastAsia="MinionPro-Regular"/>
          <w:sz w:val="28"/>
        </w:rPr>
        <w:t xml:space="preserve">• </w:t>
      </w:r>
      <w:r>
        <w:rPr>
          <w:rFonts w:eastAsia="MinionPro-Regular"/>
          <w:sz w:val="28"/>
        </w:rPr>
        <w:t>м</w:t>
      </w:r>
      <w:r w:rsidRPr="007D4094">
        <w:rPr>
          <w:rFonts w:eastAsia="MinionPro-Regular"/>
          <w:sz w:val="28"/>
        </w:rPr>
        <w:t>инимизация затрат;</w:t>
      </w:r>
    </w:p>
    <w:p w:rsidR="0065787E" w:rsidRPr="007D4094" w:rsidRDefault="0065787E" w:rsidP="0065787E">
      <w:pPr>
        <w:autoSpaceDE w:val="0"/>
        <w:autoSpaceDN w:val="0"/>
        <w:adjustRightInd w:val="0"/>
        <w:spacing w:line="276" w:lineRule="auto"/>
        <w:jc w:val="both"/>
        <w:rPr>
          <w:rFonts w:eastAsia="MinionPro-Regular"/>
          <w:sz w:val="28"/>
        </w:rPr>
      </w:pPr>
      <w:r w:rsidRPr="007D4094">
        <w:rPr>
          <w:rFonts w:eastAsia="MinionPro-Regular"/>
          <w:sz w:val="28"/>
        </w:rPr>
        <w:t>• развитие гибкости операционной системы в плане расширения номенклатуры, ассортимента или изменения объема выпуска;</w:t>
      </w:r>
    </w:p>
    <w:p w:rsidR="0065787E" w:rsidRPr="007D4094" w:rsidRDefault="0065787E" w:rsidP="0065787E">
      <w:pPr>
        <w:autoSpaceDE w:val="0"/>
        <w:autoSpaceDN w:val="0"/>
        <w:adjustRightInd w:val="0"/>
        <w:spacing w:line="276" w:lineRule="auto"/>
        <w:jc w:val="both"/>
        <w:rPr>
          <w:rFonts w:eastAsia="MinionPro-Regular"/>
          <w:sz w:val="28"/>
        </w:rPr>
      </w:pPr>
      <w:r w:rsidRPr="007D4094">
        <w:rPr>
          <w:rFonts w:eastAsia="MinionPro-Regular"/>
          <w:sz w:val="28"/>
        </w:rPr>
        <w:t>• развитие качества бизнес-процессов, продукции или услуг;</w:t>
      </w:r>
    </w:p>
    <w:p w:rsidR="0065787E" w:rsidRDefault="0065787E" w:rsidP="0065787E">
      <w:pPr>
        <w:autoSpaceDE w:val="0"/>
        <w:autoSpaceDN w:val="0"/>
        <w:adjustRightInd w:val="0"/>
        <w:spacing w:line="276" w:lineRule="auto"/>
        <w:jc w:val="both"/>
        <w:rPr>
          <w:rFonts w:eastAsia="MinionPro-Regular"/>
          <w:sz w:val="28"/>
        </w:rPr>
      </w:pPr>
      <w:r w:rsidRPr="007D4094">
        <w:rPr>
          <w:rFonts w:eastAsia="MinionPro-Regular"/>
          <w:sz w:val="28"/>
        </w:rPr>
        <w:t>• минимизация времени выполнения заказов клиентов</w:t>
      </w:r>
      <w:r>
        <w:rPr>
          <w:rFonts w:eastAsia="MinionPro-Regular"/>
          <w:sz w:val="28"/>
        </w:rPr>
        <w:t xml:space="preserve"> (рис.12)</w:t>
      </w:r>
      <w:r w:rsidRPr="007D4094">
        <w:rPr>
          <w:rFonts w:eastAsia="MinionPro-Regular"/>
          <w:sz w:val="28"/>
        </w:rPr>
        <w:t>.</w:t>
      </w:r>
    </w:p>
    <w:p w:rsidR="0065787E" w:rsidRDefault="0065787E" w:rsidP="0065787E">
      <w:pPr>
        <w:pStyle w:val="a4"/>
        <w:spacing w:after="0"/>
        <w:jc w:val="center"/>
        <w:rPr>
          <w:sz w:val="28"/>
          <w:szCs w:val="28"/>
        </w:rPr>
      </w:pPr>
      <w:r>
        <w:rPr>
          <w:b/>
          <w:noProof/>
          <w:sz w:val="32"/>
          <w:szCs w:val="28"/>
          <w:lang w:eastAsia="ru-RU"/>
        </w:rPr>
        <w:drawing>
          <wp:inline distT="0" distB="0" distL="0" distR="0">
            <wp:extent cx="4772025" cy="356243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711" cy="3559958"/>
                    </a:xfrm>
                    <a:prstGeom prst="rect">
                      <a:avLst/>
                    </a:prstGeom>
                    <a:noFill/>
                    <a:ln>
                      <a:noFill/>
                    </a:ln>
                  </pic:spPr>
                </pic:pic>
              </a:graphicData>
            </a:graphic>
          </wp:inline>
        </w:drawing>
      </w:r>
    </w:p>
    <w:p w:rsidR="0065787E" w:rsidRDefault="0065787E" w:rsidP="0065787E">
      <w:pPr>
        <w:autoSpaceDE w:val="0"/>
        <w:autoSpaceDN w:val="0"/>
        <w:adjustRightInd w:val="0"/>
        <w:spacing w:line="276" w:lineRule="auto"/>
        <w:jc w:val="center"/>
        <w:rPr>
          <w:sz w:val="28"/>
          <w:szCs w:val="18"/>
        </w:rPr>
      </w:pPr>
      <w:r>
        <w:rPr>
          <w:sz w:val="28"/>
          <w:szCs w:val="28"/>
        </w:rPr>
        <w:t xml:space="preserve">Рисунок 13 – </w:t>
      </w:r>
      <w:r w:rsidRPr="00337EFA">
        <w:rPr>
          <w:sz w:val="28"/>
          <w:szCs w:val="18"/>
        </w:rPr>
        <w:t>Приоритеты операционных стратегий</w:t>
      </w:r>
    </w:p>
    <w:p w:rsidR="0065787E" w:rsidRDefault="0065787E" w:rsidP="0065787E">
      <w:pPr>
        <w:autoSpaceDE w:val="0"/>
        <w:autoSpaceDN w:val="0"/>
        <w:adjustRightInd w:val="0"/>
        <w:spacing w:line="276" w:lineRule="auto"/>
        <w:jc w:val="both"/>
        <w:rPr>
          <w:rFonts w:eastAsia="MinionPro-Regular"/>
          <w:sz w:val="28"/>
        </w:rPr>
      </w:pPr>
      <w:r>
        <w:rPr>
          <w:rFonts w:eastAsia="MinionPro-Regular"/>
          <w:sz w:val="28"/>
        </w:rPr>
        <w:lastRenderedPageBreak/>
        <w:tab/>
      </w:r>
      <w:r w:rsidRPr="00337EFA">
        <w:rPr>
          <w:rFonts w:eastAsia="MinionPro-Regular"/>
          <w:sz w:val="28"/>
        </w:rPr>
        <w:t>В целом, можно сказать, ни одна компания не должна рассчитывать на то, что одновременно добьется наивысших результатов</w:t>
      </w:r>
      <w:r>
        <w:rPr>
          <w:rFonts w:eastAsia="MinionPro-Regular"/>
          <w:sz w:val="28"/>
        </w:rPr>
        <w:t xml:space="preserve"> </w:t>
      </w:r>
      <w:r w:rsidRPr="00337EFA">
        <w:rPr>
          <w:rFonts w:eastAsia="MinionPro-Regular"/>
          <w:sz w:val="28"/>
        </w:rPr>
        <w:t>по всем показателям деятельности, а именно по себестоимости,</w:t>
      </w:r>
      <w:r>
        <w:rPr>
          <w:rFonts w:eastAsia="MinionPro-Regular"/>
          <w:sz w:val="28"/>
        </w:rPr>
        <w:t xml:space="preserve"> </w:t>
      </w:r>
      <w:r w:rsidRPr="00337EFA">
        <w:rPr>
          <w:rFonts w:eastAsia="MinionPro-Regular"/>
          <w:sz w:val="28"/>
        </w:rPr>
        <w:t>качеству продукции, гибкости производства, скорости освоения</w:t>
      </w:r>
      <w:r>
        <w:rPr>
          <w:rFonts w:eastAsia="MinionPro-Regular"/>
          <w:sz w:val="28"/>
        </w:rPr>
        <w:t xml:space="preserve"> </w:t>
      </w:r>
      <w:r w:rsidRPr="00337EFA">
        <w:rPr>
          <w:rFonts w:eastAsia="MinionPro-Regular"/>
          <w:sz w:val="28"/>
        </w:rPr>
        <w:t>новой продукции, времени выполнения заказов потребителей. Напротив, каждая компания должна выполнить ограниченное число</w:t>
      </w:r>
      <w:r>
        <w:rPr>
          <w:rFonts w:eastAsia="MinionPro-Regular"/>
          <w:sz w:val="28"/>
        </w:rPr>
        <w:t xml:space="preserve"> </w:t>
      </w:r>
      <w:r w:rsidRPr="00337EFA">
        <w:rPr>
          <w:rFonts w:eastAsia="MinionPro-Regular"/>
          <w:sz w:val="28"/>
        </w:rPr>
        <w:t>задач, причем таких, которые наилучшим образом способствовали</w:t>
      </w:r>
      <w:r>
        <w:rPr>
          <w:rFonts w:eastAsia="MinionPro-Regular"/>
          <w:sz w:val="28"/>
        </w:rPr>
        <w:t xml:space="preserve"> </w:t>
      </w:r>
      <w:r w:rsidRPr="00337EFA">
        <w:rPr>
          <w:rFonts w:eastAsia="MinionPro-Regular"/>
          <w:sz w:val="28"/>
        </w:rPr>
        <w:t>бы реализации ее основных корпоративных целей.</w:t>
      </w:r>
    </w:p>
    <w:p w:rsidR="005667C9" w:rsidRDefault="0065787E" w:rsidP="0065787E">
      <w:pPr>
        <w:pStyle w:val="a4"/>
        <w:spacing w:after="0"/>
        <w:jc w:val="both"/>
        <w:rPr>
          <w:rFonts w:asciiTheme="minorHAnsi" w:eastAsia="MinionPro-Regular" w:hAnsiTheme="minorHAnsi" w:cs="MinionPro-Regular"/>
        </w:rPr>
      </w:pPr>
      <w:r w:rsidRPr="00337EFA">
        <w:rPr>
          <w:rFonts w:eastAsia="MinionPro-Regular"/>
          <w:sz w:val="28"/>
        </w:rPr>
        <w:t xml:space="preserve">Одной из успешных попыток объединения приоритетов операционных стратегий является концепция </w:t>
      </w:r>
      <w:r>
        <w:rPr>
          <w:rFonts w:ascii="Cambria Math" w:eastAsia="MinionPro-Regular" w:hAnsi="Cambria Math" w:cs="Cambria Math"/>
          <w:sz w:val="28"/>
        </w:rPr>
        <w:t>«</w:t>
      </w:r>
      <w:r w:rsidRPr="00337EFA">
        <w:rPr>
          <w:rFonts w:eastAsia="MinionPro-Regular"/>
          <w:sz w:val="28"/>
        </w:rPr>
        <w:t>завод в заводе</w:t>
      </w:r>
      <w:r>
        <w:rPr>
          <w:rFonts w:eastAsia="MinionPro-Regular"/>
          <w:sz w:val="28"/>
        </w:rPr>
        <w:t>»</w:t>
      </w:r>
      <w:r w:rsidRPr="00337EFA">
        <w:rPr>
          <w:rFonts w:eastAsia="MinionPro-Regular"/>
          <w:sz w:val="28"/>
        </w:rPr>
        <w:t xml:space="preserve"> (</w:t>
      </w:r>
      <w:proofErr w:type="spellStart"/>
      <w:r w:rsidRPr="00337EFA">
        <w:rPr>
          <w:rFonts w:eastAsia="MinionPro-Regular"/>
          <w:sz w:val="28"/>
        </w:rPr>
        <w:t>plant</w:t>
      </w:r>
      <w:r>
        <w:rPr>
          <w:rFonts w:eastAsia="MinionPro-Regular"/>
          <w:sz w:val="28"/>
        </w:rPr>
        <w:t>-</w:t>
      </w:r>
      <w:r w:rsidRPr="00337EFA">
        <w:rPr>
          <w:rFonts w:eastAsia="MinionPro-Regular"/>
          <w:sz w:val="28"/>
        </w:rPr>
        <w:t>within</w:t>
      </w:r>
      <w:proofErr w:type="spellEnd"/>
      <w:r>
        <w:rPr>
          <w:rFonts w:eastAsia="MinionPro-Regular"/>
          <w:sz w:val="28"/>
        </w:rPr>
        <w:t xml:space="preserve">- </w:t>
      </w:r>
      <w:proofErr w:type="spellStart"/>
      <w:r w:rsidRPr="00337EFA">
        <w:rPr>
          <w:rFonts w:eastAsia="MinionPro-Regular"/>
          <w:sz w:val="28"/>
        </w:rPr>
        <w:t>a-plant</w:t>
      </w:r>
      <w:proofErr w:type="spellEnd"/>
      <w:r w:rsidRPr="00337EFA">
        <w:rPr>
          <w:rFonts w:eastAsia="MinionPro-Regular"/>
          <w:sz w:val="28"/>
        </w:rPr>
        <w:t>, PWP). Согласно этой концепции, производство</w:t>
      </w:r>
      <w:r>
        <w:rPr>
          <w:rFonts w:eastAsia="MinionPro-Regular"/>
          <w:sz w:val="28"/>
        </w:rPr>
        <w:t xml:space="preserve"> </w:t>
      </w:r>
      <w:r w:rsidRPr="00337EFA">
        <w:rPr>
          <w:rFonts w:eastAsia="MinionPro-Regular"/>
          <w:sz w:val="28"/>
        </w:rPr>
        <w:t>разбивается на отдельные участки, для каждого из которых разрабатывается отдельная операционная стратегия. В соответствии с</w:t>
      </w:r>
      <w:r>
        <w:rPr>
          <w:rFonts w:eastAsia="MinionPro-Regular"/>
          <w:sz w:val="28"/>
        </w:rPr>
        <w:t xml:space="preserve"> </w:t>
      </w:r>
      <w:r w:rsidRPr="00337EFA">
        <w:rPr>
          <w:rFonts w:eastAsia="MinionPro-Regular"/>
          <w:sz w:val="28"/>
        </w:rPr>
        <w:t xml:space="preserve">этой концепцией даже рабочих стоит отделять друг от друга, с </w:t>
      </w:r>
      <w:proofErr w:type="gramStart"/>
      <w:r w:rsidRPr="00337EFA">
        <w:rPr>
          <w:rFonts w:eastAsia="MinionPro-Regular"/>
          <w:sz w:val="28"/>
        </w:rPr>
        <w:t>тем</w:t>
      </w:r>
      <w:proofErr w:type="gramEnd"/>
      <w:r>
        <w:rPr>
          <w:rFonts w:eastAsia="MinionPro-Regular"/>
          <w:sz w:val="28"/>
        </w:rPr>
        <w:t xml:space="preserve"> </w:t>
      </w:r>
      <w:r w:rsidRPr="00337EFA">
        <w:rPr>
          <w:rFonts w:eastAsia="MinionPro-Regular"/>
          <w:sz w:val="28"/>
        </w:rPr>
        <w:t>чтобы избежать путаницы, которая может возникнуть при переходе от одного типа стратегии к другому</w:t>
      </w:r>
      <w:r>
        <w:rPr>
          <w:rFonts w:ascii="MinionPro-Regular" w:eastAsia="MinionPro-Regular" w:hAnsiTheme="majorHAnsi" w:cs="MinionPro-Regular"/>
        </w:rPr>
        <w:t>.</w:t>
      </w:r>
    </w:p>
    <w:p w:rsidR="0065787E" w:rsidRPr="002002DB" w:rsidRDefault="0065787E" w:rsidP="0065787E">
      <w:pPr>
        <w:autoSpaceDE w:val="0"/>
        <w:autoSpaceDN w:val="0"/>
        <w:adjustRightInd w:val="0"/>
        <w:spacing w:line="276" w:lineRule="auto"/>
        <w:jc w:val="both"/>
        <w:rPr>
          <w:i/>
          <w:sz w:val="28"/>
          <w:u w:val="single"/>
        </w:rPr>
      </w:pPr>
      <w:r w:rsidRPr="002002DB">
        <w:rPr>
          <w:i/>
          <w:sz w:val="28"/>
          <w:u w:val="single"/>
        </w:rPr>
        <w:t>Минимизация затрат</w:t>
      </w:r>
    </w:p>
    <w:p w:rsidR="0065787E" w:rsidRPr="00337EFA" w:rsidRDefault="009F58A5" w:rsidP="0065787E">
      <w:pPr>
        <w:autoSpaceDE w:val="0"/>
        <w:autoSpaceDN w:val="0"/>
        <w:adjustRightInd w:val="0"/>
        <w:spacing w:line="276" w:lineRule="auto"/>
        <w:jc w:val="both"/>
        <w:rPr>
          <w:rFonts w:eastAsia="MinionPro-Regular"/>
          <w:sz w:val="28"/>
        </w:rPr>
      </w:pPr>
      <w:r>
        <w:rPr>
          <w:rFonts w:eastAsia="MinionPro-Regular"/>
          <w:sz w:val="28"/>
        </w:rPr>
        <w:tab/>
      </w:r>
      <w:r w:rsidR="0065787E" w:rsidRPr="00337EFA">
        <w:rPr>
          <w:rFonts w:eastAsia="MinionPro-Regular"/>
          <w:sz w:val="28"/>
        </w:rPr>
        <w:t>На этот приоритет оказывают воздействие и другие характеристики, такие как:</w:t>
      </w:r>
    </w:p>
    <w:p w:rsidR="0065787E" w:rsidRPr="00337EFA" w:rsidRDefault="0065787E" w:rsidP="0065787E">
      <w:pPr>
        <w:autoSpaceDE w:val="0"/>
        <w:autoSpaceDN w:val="0"/>
        <w:adjustRightInd w:val="0"/>
        <w:spacing w:line="276" w:lineRule="auto"/>
        <w:jc w:val="both"/>
        <w:rPr>
          <w:rFonts w:eastAsia="MinionPro-Regular"/>
          <w:sz w:val="28"/>
        </w:rPr>
      </w:pPr>
      <w:r w:rsidRPr="00337EFA">
        <w:rPr>
          <w:rFonts w:eastAsia="MinionPro-Regular"/>
          <w:sz w:val="28"/>
        </w:rPr>
        <w:t>• поддержание лидерской позиции на рынке по минимуму затрат;</w:t>
      </w:r>
    </w:p>
    <w:p w:rsidR="0065787E" w:rsidRPr="00337EFA" w:rsidRDefault="0065787E" w:rsidP="0065787E">
      <w:pPr>
        <w:autoSpaceDE w:val="0"/>
        <w:autoSpaceDN w:val="0"/>
        <w:adjustRightInd w:val="0"/>
        <w:spacing w:line="276" w:lineRule="auto"/>
        <w:jc w:val="both"/>
        <w:rPr>
          <w:rFonts w:eastAsia="MinionPro-Regular"/>
          <w:sz w:val="28"/>
        </w:rPr>
      </w:pPr>
      <w:r w:rsidRPr="00337EFA">
        <w:rPr>
          <w:rFonts w:eastAsia="MinionPro-Regular"/>
          <w:sz w:val="28"/>
        </w:rPr>
        <w:t>• технические характеристики товара;</w:t>
      </w:r>
    </w:p>
    <w:p w:rsidR="0065787E" w:rsidRPr="00337EFA" w:rsidRDefault="0065787E" w:rsidP="0065787E">
      <w:pPr>
        <w:autoSpaceDE w:val="0"/>
        <w:autoSpaceDN w:val="0"/>
        <w:adjustRightInd w:val="0"/>
        <w:spacing w:line="276" w:lineRule="auto"/>
        <w:jc w:val="both"/>
        <w:rPr>
          <w:rFonts w:eastAsia="MinionPro-Regular"/>
          <w:sz w:val="28"/>
        </w:rPr>
      </w:pPr>
      <w:r w:rsidRPr="00337EFA">
        <w:rPr>
          <w:rFonts w:eastAsia="MinionPro-Regular"/>
          <w:sz w:val="28"/>
        </w:rPr>
        <w:t>• надежность товара;</w:t>
      </w:r>
    </w:p>
    <w:p w:rsidR="0065787E" w:rsidRPr="00337EFA" w:rsidRDefault="0065787E" w:rsidP="0065787E">
      <w:pPr>
        <w:autoSpaceDE w:val="0"/>
        <w:autoSpaceDN w:val="0"/>
        <w:adjustRightInd w:val="0"/>
        <w:spacing w:line="276" w:lineRule="auto"/>
        <w:jc w:val="both"/>
        <w:rPr>
          <w:rFonts w:eastAsia="MinionPro-Regular"/>
          <w:sz w:val="28"/>
        </w:rPr>
      </w:pPr>
      <w:r w:rsidRPr="00337EFA">
        <w:rPr>
          <w:rFonts w:eastAsia="MinionPro-Regular"/>
          <w:sz w:val="28"/>
        </w:rPr>
        <w:t>• прочность товара;</w:t>
      </w:r>
    </w:p>
    <w:p w:rsidR="0065787E" w:rsidRPr="00337EFA" w:rsidRDefault="0065787E" w:rsidP="0065787E">
      <w:pPr>
        <w:autoSpaceDE w:val="0"/>
        <w:autoSpaceDN w:val="0"/>
        <w:adjustRightInd w:val="0"/>
        <w:spacing w:line="276" w:lineRule="auto"/>
        <w:jc w:val="both"/>
        <w:rPr>
          <w:rFonts w:eastAsia="MinionPro-Regular"/>
          <w:sz w:val="28"/>
        </w:rPr>
      </w:pPr>
      <w:r w:rsidRPr="00337EFA">
        <w:rPr>
          <w:rFonts w:eastAsia="MinionPro-Regular"/>
          <w:sz w:val="28"/>
        </w:rPr>
        <w:t>• гарантированное время доставки товара (оказания услуг);</w:t>
      </w:r>
    </w:p>
    <w:p w:rsidR="0065787E" w:rsidRPr="00337EFA" w:rsidRDefault="0065787E" w:rsidP="0065787E">
      <w:pPr>
        <w:autoSpaceDE w:val="0"/>
        <w:autoSpaceDN w:val="0"/>
        <w:adjustRightInd w:val="0"/>
        <w:spacing w:line="276" w:lineRule="auto"/>
        <w:jc w:val="both"/>
        <w:rPr>
          <w:rFonts w:eastAsia="MinionPro-Regular"/>
          <w:sz w:val="28"/>
        </w:rPr>
      </w:pPr>
      <w:r w:rsidRPr="00337EFA">
        <w:rPr>
          <w:rFonts w:eastAsia="MinionPro-Regular"/>
          <w:sz w:val="28"/>
        </w:rPr>
        <w:t>• скорость доставки товара;</w:t>
      </w:r>
    </w:p>
    <w:p w:rsidR="0065787E" w:rsidRPr="00337EFA" w:rsidRDefault="0065787E" w:rsidP="0065787E">
      <w:pPr>
        <w:autoSpaceDE w:val="0"/>
        <w:autoSpaceDN w:val="0"/>
        <w:adjustRightInd w:val="0"/>
        <w:spacing w:line="276" w:lineRule="auto"/>
        <w:jc w:val="both"/>
        <w:rPr>
          <w:rFonts w:eastAsia="MinionPro-Regular"/>
          <w:sz w:val="28"/>
        </w:rPr>
      </w:pPr>
      <w:r w:rsidRPr="00337EFA">
        <w:rPr>
          <w:rFonts w:eastAsia="MinionPro-Regular"/>
          <w:sz w:val="28"/>
        </w:rPr>
        <w:t>• персонификация товаров по требованиям заказчиков;</w:t>
      </w:r>
    </w:p>
    <w:p w:rsidR="0065787E" w:rsidRPr="00337EFA" w:rsidRDefault="0065787E" w:rsidP="0065787E">
      <w:pPr>
        <w:autoSpaceDE w:val="0"/>
        <w:autoSpaceDN w:val="0"/>
        <w:adjustRightInd w:val="0"/>
        <w:spacing w:line="276" w:lineRule="auto"/>
        <w:jc w:val="both"/>
        <w:rPr>
          <w:rFonts w:eastAsia="MinionPro-Regular"/>
          <w:sz w:val="28"/>
        </w:rPr>
      </w:pPr>
      <w:r w:rsidRPr="00337EFA">
        <w:rPr>
          <w:rFonts w:eastAsia="MinionPro-Regular"/>
          <w:sz w:val="28"/>
        </w:rPr>
        <w:t>• скорость выхода на рынок;</w:t>
      </w:r>
    </w:p>
    <w:p w:rsidR="0065787E" w:rsidRDefault="0065787E" w:rsidP="0065787E">
      <w:pPr>
        <w:autoSpaceDE w:val="0"/>
        <w:autoSpaceDN w:val="0"/>
        <w:adjustRightInd w:val="0"/>
        <w:spacing w:line="276" w:lineRule="auto"/>
        <w:jc w:val="both"/>
        <w:rPr>
          <w:rFonts w:eastAsia="MinionPro-Regular"/>
          <w:sz w:val="28"/>
        </w:rPr>
      </w:pPr>
      <w:r w:rsidRPr="00337EFA">
        <w:rPr>
          <w:rFonts w:eastAsia="MinionPro-Regular"/>
          <w:sz w:val="28"/>
        </w:rPr>
        <w:t>• способность гибкой реакции на изменение спроса.</w:t>
      </w:r>
    </w:p>
    <w:p w:rsidR="002002DB" w:rsidRPr="002002DB" w:rsidRDefault="002002DB" w:rsidP="002002DB">
      <w:pPr>
        <w:autoSpaceDE w:val="0"/>
        <w:autoSpaceDN w:val="0"/>
        <w:adjustRightInd w:val="0"/>
        <w:spacing w:line="276" w:lineRule="auto"/>
        <w:jc w:val="both"/>
        <w:rPr>
          <w:i/>
          <w:sz w:val="40"/>
          <w:szCs w:val="28"/>
          <w:u w:val="single"/>
        </w:rPr>
      </w:pPr>
      <w:r w:rsidRPr="002002DB">
        <w:rPr>
          <w:i/>
          <w:sz w:val="28"/>
          <w:u w:val="single"/>
        </w:rPr>
        <w:t>Развитие гибкости</w:t>
      </w:r>
    </w:p>
    <w:p w:rsidR="002002DB" w:rsidRPr="00D2473C" w:rsidRDefault="009F58A5" w:rsidP="002002DB">
      <w:pPr>
        <w:autoSpaceDE w:val="0"/>
        <w:autoSpaceDN w:val="0"/>
        <w:adjustRightInd w:val="0"/>
        <w:spacing w:line="276" w:lineRule="auto"/>
        <w:jc w:val="both"/>
        <w:rPr>
          <w:rFonts w:eastAsia="MinionPro-Regular"/>
          <w:sz w:val="28"/>
        </w:rPr>
      </w:pPr>
      <w:r>
        <w:rPr>
          <w:rFonts w:eastAsia="MinionPro-Regular"/>
          <w:sz w:val="28"/>
        </w:rPr>
        <w:tab/>
      </w:r>
      <w:r w:rsidR="002002DB" w:rsidRPr="00D2473C">
        <w:rPr>
          <w:rFonts w:eastAsia="MinionPro-Regular"/>
          <w:sz w:val="28"/>
        </w:rPr>
        <w:t>Под развитием гибкости операционной системы понимают</w:t>
      </w:r>
      <w:r w:rsidR="002002DB">
        <w:rPr>
          <w:rFonts w:eastAsia="MinionPro-Regular"/>
          <w:sz w:val="28"/>
        </w:rPr>
        <w:t xml:space="preserve"> </w:t>
      </w:r>
      <w:r w:rsidR="002002DB" w:rsidRPr="00D2473C">
        <w:rPr>
          <w:rFonts w:eastAsia="MinionPro-Regular"/>
          <w:sz w:val="28"/>
        </w:rPr>
        <w:t>один из двух вариантов:</w:t>
      </w:r>
    </w:p>
    <w:p w:rsidR="002002DB" w:rsidRPr="00D2473C" w:rsidRDefault="002002DB" w:rsidP="002002DB">
      <w:pPr>
        <w:autoSpaceDE w:val="0"/>
        <w:autoSpaceDN w:val="0"/>
        <w:adjustRightInd w:val="0"/>
        <w:spacing w:line="276" w:lineRule="auto"/>
        <w:jc w:val="both"/>
        <w:rPr>
          <w:rFonts w:eastAsia="MinionPro-Regular"/>
          <w:sz w:val="28"/>
        </w:rPr>
      </w:pPr>
      <w:r w:rsidRPr="00D2473C">
        <w:rPr>
          <w:rFonts w:eastAsia="MinionPro-Regular"/>
          <w:sz w:val="28"/>
        </w:rPr>
        <w:t>• способность компании манипулировать соотношением между ассортиментным разнообразием и связанным с ним объемом</w:t>
      </w:r>
      <w:r>
        <w:rPr>
          <w:rFonts w:eastAsia="MinionPro-Regular"/>
          <w:sz w:val="28"/>
        </w:rPr>
        <w:t xml:space="preserve"> </w:t>
      </w:r>
      <w:r w:rsidRPr="00D2473C">
        <w:rPr>
          <w:rFonts w:eastAsia="MinionPro-Regular"/>
          <w:sz w:val="28"/>
        </w:rPr>
        <w:t>выпускаемой продукции или оказываемых услуг;</w:t>
      </w:r>
    </w:p>
    <w:p w:rsidR="0065787E" w:rsidRDefault="002002DB" w:rsidP="002002DB">
      <w:pPr>
        <w:pStyle w:val="a4"/>
        <w:spacing w:after="0"/>
        <w:jc w:val="both"/>
        <w:rPr>
          <w:rFonts w:eastAsia="MinionPro-Regular"/>
          <w:sz w:val="28"/>
        </w:rPr>
      </w:pPr>
      <w:r w:rsidRPr="00D2473C">
        <w:rPr>
          <w:rFonts w:eastAsia="MinionPro-Regular"/>
          <w:sz w:val="28"/>
        </w:rPr>
        <w:t>• способность предприятия реагировать на изменение спроса</w:t>
      </w:r>
      <w:r>
        <w:rPr>
          <w:rFonts w:eastAsia="MinionPro-Regular"/>
          <w:sz w:val="28"/>
        </w:rPr>
        <w:t xml:space="preserve"> </w:t>
      </w:r>
      <w:r w:rsidRPr="00D2473C">
        <w:rPr>
          <w:rFonts w:eastAsia="MinionPro-Regular"/>
          <w:sz w:val="28"/>
        </w:rPr>
        <w:t>и на необходимость выведения на рынок новых видов товара</w:t>
      </w:r>
      <w:r>
        <w:rPr>
          <w:rFonts w:eastAsia="MinionPro-Regular"/>
          <w:sz w:val="28"/>
        </w:rPr>
        <w:t>.</w:t>
      </w:r>
    </w:p>
    <w:p w:rsidR="002002DB" w:rsidRDefault="002002DB" w:rsidP="002002DB">
      <w:pPr>
        <w:autoSpaceDE w:val="0"/>
        <w:autoSpaceDN w:val="0"/>
        <w:adjustRightInd w:val="0"/>
        <w:spacing w:line="276" w:lineRule="auto"/>
        <w:jc w:val="both"/>
        <w:rPr>
          <w:rFonts w:asciiTheme="minorHAnsi" w:eastAsia="MinionPro-Regular" w:hAnsiTheme="minorHAnsi" w:cs="MinionPro-Regular"/>
        </w:rPr>
      </w:pPr>
      <w:r>
        <w:rPr>
          <w:rFonts w:eastAsia="MinionPro-Regular"/>
          <w:sz w:val="28"/>
        </w:rPr>
        <w:tab/>
      </w:r>
      <w:r w:rsidRPr="00D2473C">
        <w:rPr>
          <w:rFonts w:eastAsia="MinionPro-Regular"/>
          <w:sz w:val="28"/>
        </w:rPr>
        <w:t>Гибкость операционной системы, таким образом, оказывает</w:t>
      </w:r>
      <w:r>
        <w:rPr>
          <w:rFonts w:eastAsia="MinionPro-Regular"/>
          <w:sz w:val="28"/>
        </w:rPr>
        <w:t xml:space="preserve"> </w:t>
      </w:r>
      <w:r w:rsidRPr="00D2473C">
        <w:rPr>
          <w:rFonts w:eastAsia="MinionPro-Regular"/>
          <w:sz w:val="28"/>
        </w:rPr>
        <w:t>влияние на размер необходимых для развития бизнес-процессов</w:t>
      </w:r>
      <w:r>
        <w:rPr>
          <w:rFonts w:eastAsia="MinionPro-Regular"/>
          <w:sz w:val="28"/>
        </w:rPr>
        <w:t xml:space="preserve"> </w:t>
      </w:r>
      <w:r w:rsidRPr="00D2473C">
        <w:rPr>
          <w:rFonts w:eastAsia="MinionPro-Regular"/>
          <w:sz w:val="28"/>
        </w:rPr>
        <w:t>затрат, на результат выполнения бизнес-процессов (качество товаров), сказывается на показателях скорости реакции на запрос клиента и времени выполнения заказов</w:t>
      </w:r>
      <w:r>
        <w:rPr>
          <w:rFonts w:ascii="MinionPro-Regular" w:eastAsia="MinionPro-Regular" w:hAnsiTheme="majorHAnsi" w:cs="MinionPro-Regular"/>
        </w:rPr>
        <w:t>.</w:t>
      </w:r>
    </w:p>
    <w:p w:rsidR="002002DB" w:rsidRPr="002002DB" w:rsidRDefault="002002DB" w:rsidP="002002DB">
      <w:pPr>
        <w:autoSpaceDE w:val="0"/>
        <w:autoSpaceDN w:val="0"/>
        <w:adjustRightInd w:val="0"/>
        <w:spacing w:line="276" w:lineRule="auto"/>
        <w:jc w:val="both"/>
        <w:rPr>
          <w:i/>
          <w:sz w:val="28"/>
          <w:szCs w:val="28"/>
          <w:u w:val="single"/>
        </w:rPr>
      </w:pPr>
      <w:r w:rsidRPr="002002DB">
        <w:rPr>
          <w:i/>
          <w:sz w:val="28"/>
          <w:szCs w:val="28"/>
          <w:u w:val="single"/>
        </w:rPr>
        <w:t>Развитие качества</w:t>
      </w:r>
    </w:p>
    <w:p w:rsidR="002002DB" w:rsidRPr="00D2473C" w:rsidRDefault="009F58A5" w:rsidP="002002DB">
      <w:pPr>
        <w:autoSpaceDE w:val="0"/>
        <w:autoSpaceDN w:val="0"/>
        <w:adjustRightInd w:val="0"/>
        <w:spacing w:line="276" w:lineRule="auto"/>
        <w:jc w:val="both"/>
        <w:rPr>
          <w:rFonts w:eastAsia="MinionPro-Regular"/>
          <w:sz w:val="28"/>
        </w:rPr>
      </w:pPr>
      <w:r>
        <w:rPr>
          <w:rFonts w:eastAsia="MinionPro-Regular"/>
          <w:sz w:val="28"/>
        </w:rPr>
        <w:tab/>
      </w:r>
      <w:r w:rsidR="002002DB" w:rsidRPr="00D2473C">
        <w:rPr>
          <w:rFonts w:eastAsia="MinionPro-Regular"/>
          <w:sz w:val="28"/>
        </w:rPr>
        <w:t>Основанные на качестве операционные стратегии фокусируются</w:t>
      </w:r>
    </w:p>
    <w:p w:rsidR="002002DB" w:rsidRDefault="002002DB" w:rsidP="002002DB">
      <w:pPr>
        <w:autoSpaceDE w:val="0"/>
        <w:autoSpaceDN w:val="0"/>
        <w:adjustRightInd w:val="0"/>
        <w:spacing w:line="276" w:lineRule="auto"/>
        <w:jc w:val="both"/>
        <w:rPr>
          <w:rFonts w:eastAsia="MinionPro-Regular"/>
          <w:sz w:val="28"/>
        </w:rPr>
      </w:pPr>
      <w:r w:rsidRPr="00D2473C">
        <w:rPr>
          <w:rFonts w:eastAsia="MinionPro-Regular"/>
          <w:sz w:val="28"/>
        </w:rPr>
        <w:lastRenderedPageBreak/>
        <w:t>на удовлетворении требований клиента, вводя показатели оценки качества на всех стадиях деятельности, захватывая не только результаты деятельности (товар), но и качество бизнес-процессов перерабатывающей, обеспечивающей и управляющей подсистем операционной</w:t>
      </w:r>
      <w:r>
        <w:rPr>
          <w:rFonts w:eastAsia="MinionPro-Regular"/>
          <w:sz w:val="28"/>
        </w:rPr>
        <w:t xml:space="preserve"> </w:t>
      </w:r>
      <w:r w:rsidRPr="00D2473C">
        <w:rPr>
          <w:rFonts w:eastAsia="MinionPro-Regular"/>
          <w:sz w:val="28"/>
        </w:rPr>
        <w:t>системы компании. При этом необходимо помнить, что</w:t>
      </w:r>
      <w:r>
        <w:rPr>
          <w:rFonts w:eastAsia="MinionPro-Regular"/>
          <w:sz w:val="28"/>
        </w:rPr>
        <w:t xml:space="preserve"> </w:t>
      </w:r>
      <w:r w:rsidRPr="00D2473C">
        <w:rPr>
          <w:rFonts w:eastAsia="MinionPro-Regular"/>
          <w:sz w:val="28"/>
        </w:rPr>
        <w:t>бизнес-процессы включают в себя не только сам процесс, но также</w:t>
      </w:r>
      <w:r>
        <w:rPr>
          <w:rFonts w:eastAsia="MinionPro-Regular"/>
          <w:sz w:val="28"/>
        </w:rPr>
        <w:t xml:space="preserve"> </w:t>
      </w:r>
      <w:r w:rsidRPr="00D2473C">
        <w:rPr>
          <w:rFonts w:eastAsia="MinionPro-Regular"/>
          <w:sz w:val="28"/>
        </w:rPr>
        <w:t>входы (ресурсы) и обеспечение (в том числе, персонал)</w:t>
      </w:r>
      <w:r>
        <w:rPr>
          <w:rFonts w:eastAsia="MinionPro-Regular"/>
          <w:sz w:val="28"/>
        </w:rPr>
        <w:t>.</w:t>
      </w:r>
    </w:p>
    <w:p w:rsidR="002002DB" w:rsidRDefault="002002DB" w:rsidP="002002DB">
      <w:pPr>
        <w:autoSpaceDE w:val="0"/>
        <w:autoSpaceDN w:val="0"/>
        <w:adjustRightInd w:val="0"/>
        <w:spacing w:line="276" w:lineRule="auto"/>
        <w:jc w:val="both"/>
        <w:rPr>
          <w:rFonts w:eastAsia="MinionPro-Regular"/>
          <w:sz w:val="28"/>
          <w:szCs w:val="28"/>
        </w:rPr>
      </w:pPr>
      <w:r w:rsidRPr="00D2473C">
        <w:rPr>
          <w:rFonts w:eastAsia="MinionPro-Regular"/>
          <w:sz w:val="28"/>
          <w:szCs w:val="28"/>
        </w:rPr>
        <w:t>Качество процесса имеет большое значение в связи с тем, что</w:t>
      </w:r>
      <w:r>
        <w:rPr>
          <w:rFonts w:eastAsia="MinionPro-Regular"/>
          <w:sz w:val="28"/>
          <w:szCs w:val="28"/>
        </w:rPr>
        <w:t xml:space="preserve"> </w:t>
      </w:r>
      <w:r w:rsidRPr="00D2473C">
        <w:rPr>
          <w:rFonts w:eastAsia="MinionPro-Regular"/>
          <w:sz w:val="28"/>
          <w:szCs w:val="28"/>
        </w:rPr>
        <w:t>оно связано с надежностью продукции. Основная цель обеспечения качества в операционной системе заключается в производстве</w:t>
      </w:r>
      <w:r>
        <w:rPr>
          <w:rFonts w:eastAsia="MinionPro-Regular"/>
          <w:sz w:val="28"/>
          <w:szCs w:val="28"/>
        </w:rPr>
        <w:t xml:space="preserve"> </w:t>
      </w:r>
      <w:r w:rsidRPr="00D2473C">
        <w:rPr>
          <w:rFonts w:eastAsia="MinionPro-Regular"/>
          <w:sz w:val="28"/>
          <w:szCs w:val="28"/>
        </w:rPr>
        <w:t>продукции и оказании услуг без каких-либо отклонений от заданных технических параметров.</w:t>
      </w:r>
    </w:p>
    <w:p w:rsidR="002002DB" w:rsidRPr="00D2473C" w:rsidRDefault="002002DB" w:rsidP="002002DB">
      <w:pPr>
        <w:autoSpaceDE w:val="0"/>
        <w:autoSpaceDN w:val="0"/>
        <w:adjustRightInd w:val="0"/>
        <w:spacing w:line="276" w:lineRule="auto"/>
        <w:jc w:val="both"/>
        <w:rPr>
          <w:rFonts w:eastAsia="MinionPro-Regular"/>
          <w:sz w:val="32"/>
          <w:szCs w:val="28"/>
        </w:rPr>
      </w:pPr>
      <w:r w:rsidRPr="00D2473C">
        <w:rPr>
          <w:rFonts w:eastAsia="MinionPro-Regular"/>
          <w:sz w:val="28"/>
        </w:rPr>
        <w:t>Стратегии, основанные на качестве, охватывают не только операционную среду бизнеса. Важность этого вопроса в достижении</w:t>
      </w:r>
      <w:r>
        <w:rPr>
          <w:rFonts w:eastAsia="MinionPro-Regular"/>
          <w:sz w:val="28"/>
        </w:rPr>
        <w:t xml:space="preserve"> </w:t>
      </w:r>
      <w:r w:rsidRPr="00D2473C">
        <w:rPr>
          <w:rFonts w:eastAsia="MinionPro-Regular"/>
          <w:sz w:val="28"/>
        </w:rPr>
        <w:t>конкурентной позиции организации чрезвычайно велика, что нашло отражение в формировании самостоятельного направления</w:t>
      </w:r>
      <w:r>
        <w:rPr>
          <w:rFonts w:eastAsia="MinionPro-Regular"/>
          <w:sz w:val="28"/>
        </w:rPr>
        <w:t xml:space="preserve"> </w:t>
      </w:r>
      <w:r w:rsidRPr="00D2473C">
        <w:rPr>
          <w:rFonts w:eastAsia="MinionPro-Regular"/>
          <w:sz w:val="28"/>
        </w:rPr>
        <w:t>менеджмента — менеджмента качества.</w:t>
      </w:r>
    </w:p>
    <w:p w:rsidR="009F58A5" w:rsidRPr="009F58A5" w:rsidRDefault="009F58A5" w:rsidP="009F58A5">
      <w:pPr>
        <w:autoSpaceDE w:val="0"/>
        <w:autoSpaceDN w:val="0"/>
        <w:adjustRightInd w:val="0"/>
        <w:spacing w:line="276" w:lineRule="auto"/>
        <w:jc w:val="both"/>
        <w:rPr>
          <w:i/>
          <w:sz w:val="28"/>
          <w:szCs w:val="28"/>
          <w:u w:val="single"/>
        </w:rPr>
      </w:pPr>
      <w:r w:rsidRPr="009F58A5">
        <w:rPr>
          <w:i/>
          <w:sz w:val="28"/>
          <w:szCs w:val="28"/>
          <w:u w:val="single"/>
        </w:rPr>
        <w:t>Минимизация времени</w:t>
      </w:r>
    </w:p>
    <w:p w:rsidR="009F58A5" w:rsidRDefault="009F58A5" w:rsidP="009F58A5">
      <w:pPr>
        <w:autoSpaceDE w:val="0"/>
        <w:autoSpaceDN w:val="0"/>
        <w:adjustRightInd w:val="0"/>
        <w:spacing w:line="276" w:lineRule="auto"/>
        <w:jc w:val="both"/>
        <w:rPr>
          <w:rFonts w:eastAsia="MinionPro-Regular"/>
          <w:sz w:val="28"/>
        </w:rPr>
      </w:pPr>
      <w:r>
        <w:rPr>
          <w:rFonts w:eastAsia="MinionPro-Regular"/>
          <w:sz w:val="28"/>
        </w:rPr>
        <w:tab/>
      </w:r>
      <w:r w:rsidRPr="003C72F5">
        <w:rPr>
          <w:rFonts w:eastAsia="MinionPro-Regular"/>
          <w:sz w:val="28"/>
        </w:rPr>
        <w:t>Операционные стратегии, основанные на времени, фокусируются на сокращении сроков, которые требуются для выполнения</w:t>
      </w:r>
      <w:r>
        <w:rPr>
          <w:rFonts w:eastAsia="MinionPro-Regular"/>
          <w:sz w:val="28"/>
        </w:rPr>
        <w:t xml:space="preserve"> </w:t>
      </w:r>
      <w:r w:rsidRPr="003C72F5">
        <w:rPr>
          <w:rFonts w:eastAsia="MinionPro-Regular"/>
          <w:sz w:val="28"/>
        </w:rPr>
        <w:t>различных операций или бизнес-процессов.</w:t>
      </w:r>
    </w:p>
    <w:p w:rsidR="009F58A5" w:rsidRPr="004C774A" w:rsidRDefault="009F58A5" w:rsidP="009F58A5">
      <w:pPr>
        <w:autoSpaceDE w:val="0"/>
        <w:autoSpaceDN w:val="0"/>
        <w:adjustRightInd w:val="0"/>
        <w:spacing w:line="276" w:lineRule="auto"/>
        <w:jc w:val="both"/>
        <w:rPr>
          <w:rFonts w:eastAsia="MinionPro-Regular"/>
          <w:sz w:val="28"/>
          <w:szCs w:val="28"/>
        </w:rPr>
      </w:pPr>
      <w:r w:rsidRPr="004C774A">
        <w:rPr>
          <w:rFonts w:eastAsia="MinionPro-Regular"/>
          <w:sz w:val="28"/>
          <w:szCs w:val="28"/>
        </w:rPr>
        <w:t>Благодаря развитию современных</w:t>
      </w:r>
      <w:r>
        <w:rPr>
          <w:rFonts w:eastAsia="MinionPro-Regular"/>
          <w:sz w:val="28"/>
          <w:szCs w:val="28"/>
        </w:rPr>
        <w:t xml:space="preserve"> </w:t>
      </w:r>
      <w:r w:rsidRPr="004C774A">
        <w:rPr>
          <w:rFonts w:eastAsia="MinionPro-Regular"/>
          <w:sz w:val="28"/>
          <w:szCs w:val="28"/>
        </w:rPr>
        <w:t>систем управления операционными системами типа МРП и ТВС,</w:t>
      </w:r>
      <w:r>
        <w:rPr>
          <w:rFonts w:eastAsia="MinionPro-Regular"/>
          <w:sz w:val="28"/>
          <w:szCs w:val="28"/>
        </w:rPr>
        <w:t xml:space="preserve"> </w:t>
      </w:r>
      <w:r w:rsidRPr="004C774A">
        <w:rPr>
          <w:rFonts w:eastAsia="MinionPro-Regular"/>
          <w:sz w:val="28"/>
          <w:szCs w:val="28"/>
        </w:rPr>
        <w:t>время стало рассматриваться как конкурентное преимущество,</w:t>
      </w:r>
      <w:r>
        <w:rPr>
          <w:rFonts w:eastAsia="MinionPro-Regular"/>
          <w:sz w:val="28"/>
          <w:szCs w:val="28"/>
        </w:rPr>
        <w:t xml:space="preserve"> </w:t>
      </w:r>
      <w:r w:rsidRPr="004C774A">
        <w:rPr>
          <w:rFonts w:eastAsia="MinionPro-Regular"/>
          <w:sz w:val="28"/>
          <w:szCs w:val="28"/>
        </w:rPr>
        <w:t>которое проявляется в том, что компания имеет возможность вы</w:t>
      </w:r>
    </w:p>
    <w:p w:rsidR="009F58A5" w:rsidRDefault="009F58A5" w:rsidP="009F58A5">
      <w:pPr>
        <w:autoSpaceDE w:val="0"/>
        <w:autoSpaceDN w:val="0"/>
        <w:adjustRightInd w:val="0"/>
        <w:spacing w:line="276" w:lineRule="auto"/>
        <w:jc w:val="both"/>
        <w:rPr>
          <w:rFonts w:eastAsia="MinionPro-Regular"/>
          <w:sz w:val="28"/>
          <w:szCs w:val="28"/>
        </w:rPr>
      </w:pPr>
      <w:r w:rsidRPr="004C774A">
        <w:rPr>
          <w:rFonts w:eastAsia="MinionPro-Regular"/>
          <w:sz w:val="28"/>
          <w:szCs w:val="28"/>
        </w:rPr>
        <w:t>пускать продукцию или оказывать услуги быстрее других организаций. При этом затраты обычно снижаются, производительность</w:t>
      </w:r>
      <w:r>
        <w:rPr>
          <w:rFonts w:eastAsia="MinionPro-Regular"/>
          <w:sz w:val="28"/>
          <w:szCs w:val="28"/>
        </w:rPr>
        <w:t xml:space="preserve"> </w:t>
      </w:r>
      <w:r w:rsidRPr="004C774A">
        <w:rPr>
          <w:rFonts w:eastAsia="MinionPro-Regular"/>
          <w:sz w:val="28"/>
          <w:szCs w:val="28"/>
        </w:rPr>
        <w:t>повышается, скорость освоения новых продуктов растет, качество обслуживания клиентов улучшается. Таким образом, со временем взаимодействуют приоритеты затрат, гибкости и качества</w:t>
      </w:r>
      <w:r>
        <w:rPr>
          <w:rFonts w:eastAsia="MinionPro-Regular"/>
          <w:sz w:val="28"/>
          <w:szCs w:val="28"/>
        </w:rPr>
        <w:t>.</w:t>
      </w:r>
    </w:p>
    <w:p w:rsidR="009F58A5" w:rsidRDefault="009F58A5" w:rsidP="009F58A5">
      <w:pPr>
        <w:autoSpaceDE w:val="0"/>
        <w:autoSpaceDN w:val="0"/>
        <w:adjustRightInd w:val="0"/>
        <w:spacing w:line="276" w:lineRule="auto"/>
        <w:jc w:val="both"/>
        <w:rPr>
          <w:rFonts w:eastAsia="MinionPro-Regular"/>
          <w:sz w:val="28"/>
        </w:rPr>
      </w:pPr>
      <w:r>
        <w:rPr>
          <w:rFonts w:eastAsia="MinionPro-Regular"/>
          <w:sz w:val="28"/>
        </w:rPr>
        <w:tab/>
      </w:r>
      <w:r w:rsidRPr="004C774A">
        <w:rPr>
          <w:rFonts w:eastAsia="MinionPro-Regular"/>
          <w:sz w:val="28"/>
        </w:rPr>
        <w:t>Время как операционный приоритет оценивает надежность</w:t>
      </w:r>
      <w:r>
        <w:rPr>
          <w:rFonts w:eastAsia="MinionPro-Regular"/>
          <w:sz w:val="28"/>
        </w:rPr>
        <w:t xml:space="preserve"> </w:t>
      </w:r>
      <w:r w:rsidRPr="004C774A">
        <w:rPr>
          <w:rFonts w:eastAsia="MinionPro-Regular"/>
          <w:sz w:val="28"/>
        </w:rPr>
        <w:t>поставок, т.е. способность компании поставлять товары или оказывать услуги точно в обещанный срок либо ранее.</w:t>
      </w:r>
    </w:p>
    <w:p w:rsidR="00233ABA" w:rsidRDefault="00233ABA" w:rsidP="009F58A5">
      <w:pPr>
        <w:autoSpaceDE w:val="0"/>
        <w:autoSpaceDN w:val="0"/>
        <w:adjustRightInd w:val="0"/>
        <w:spacing w:line="276" w:lineRule="auto"/>
        <w:jc w:val="both"/>
        <w:rPr>
          <w:rFonts w:eastAsia="MinionPro-Regular"/>
          <w:sz w:val="28"/>
        </w:rPr>
      </w:pPr>
    </w:p>
    <w:p w:rsidR="009F58A5" w:rsidRPr="009F58A5" w:rsidRDefault="009F58A5" w:rsidP="009F58A5">
      <w:pPr>
        <w:autoSpaceDE w:val="0"/>
        <w:autoSpaceDN w:val="0"/>
        <w:adjustRightInd w:val="0"/>
        <w:spacing w:line="276" w:lineRule="auto"/>
        <w:jc w:val="both"/>
        <w:rPr>
          <w:b/>
          <w:sz w:val="28"/>
          <w:u w:val="single"/>
        </w:rPr>
      </w:pPr>
      <w:r w:rsidRPr="009F58A5">
        <w:rPr>
          <w:b/>
          <w:sz w:val="28"/>
          <w:u w:val="single"/>
        </w:rPr>
        <w:t>2. Размещение производственных мощностей</w:t>
      </w:r>
    </w:p>
    <w:p w:rsidR="009F58A5" w:rsidRPr="00CE10C2" w:rsidRDefault="00233ABA" w:rsidP="009F58A5">
      <w:pPr>
        <w:autoSpaceDE w:val="0"/>
        <w:autoSpaceDN w:val="0"/>
        <w:adjustRightInd w:val="0"/>
        <w:spacing w:line="276" w:lineRule="auto"/>
        <w:jc w:val="both"/>
        <w:rPr>
          <w:rFonts w:eastAsia="MinionPro-Regular"/>
          <w:sz w:val="28"/>
          <w:szCs w:val="28"/>
        </w:rPr>
      </w:pPr>
      <w:r>
        <w:rPr>
          <w:rFonts w:eastAsia="MinionPro-Regular"/>
          <w:sz w:val="28"/>
          <w:szCs w:val="28"/>
        </w:rPr>
        <w:tab/>
      </w:r>
      <w:r w:rsidR="009F58A5" w:rsidRPr="00CE10C2">
        <w:rPr>
          <w:rFonts w:eastAsia="MinionPro-Regular"/>
          <w:sz w:val="28"/>
          <w:szCs w:val="28"/>
        </w:rPr>
        <w:t>Все аспекты вопроса о размещении производственных мощностей, рассмотренного выше, имеют стратегический характер, предполагающий:</w:t>
      </w:r>
    </w:p>
    <w:p w:rsidR="009F58A5" w:rsidRPr="00CE10C2" w:rsidRDefault="009F58A5" w:rsidP="009F58A5">
      <w:pPr>
        <w:autoSpaceDE w:val="0"/>
        <w:autoSpaceDN w:val="0"/>
        <w:adjustRightInd w:val="0"/>
        <w:spacing w:line="276" w:lineRule="auto"/>
        <w:jc w:val="both"/>
        <w:rPr>
          <w:rFonts w:eastAsia="MinionPro-Regular"/>
          <w:sz w:val="28"/>
          <w:szCs w:val="28"/>
        </w:rPr>
      </w:pPr>
      <w:r w:rsidRPr="00CE10C2">
        <w:rPr>
          <w:rFonts w:eastAsia="MinionPro-Regular"/>
          <w:sz w:val="28"/>
          <w:szCs w:val="28"/>
        </w:rPr>
        <w:t>• анализ факторов, влияющих на размещение производственных мощностей;</w:t>
      </w:r>
    </w:p>
    <w:p w:rsidR="009F58A5" w:rsidRPr="00CE10C2" w:rsidRDefault="009F58A5" w:rsidP="009F58A5">
      <w:pPr>
        <w:autoSpaceDE w:val="0"/>
        <w:autoSpaceDN w:val="0"/>
        <w:adjustRightInd w:val="0"/>
        <w:spacing w:line="276" w:lineRule="auto"/>
        <w:jc w:val="both"/>
        <w:rPr>
          <w:rFonts w:eastAsia="MinionPro-Regular"/>
          <w:sz w:val="28"/>
          <w:szCs w:val="28"/>
        </w:rPr>
      </w:pPr>
      <w:r w:rsidRPr="00CE10C2">
        <w:rPr>
          <w:rFonts w:eastAsia="MinionPro-Regular"/>
          <w:sz w:val="28"/>
          <w:szCs w:val="28"/>
        </w:rPr>
        <w:t>• учет преимуществ и недостатков каждого из видов размещения;</w:t>
      </w:r>
    </w:p>
    <w:p w:rsidR="009F58A5" w:rsidRDefault="009F58A5" w:rsidP="009F58A5">
      <w:pPr>
        <w:autoSpaceDE w:val="0"/>
        <w:autoSpaceDN w:val="0"/>
        <w:adjustRightInd w:val="0"/>
        <w:spacing w:line="276" w:lineRule="auto"/>
        <w:jc w:val="both"/>
        <w:rPr>
          <w:rFonts w:eastAsia="MinionPro-Regular"/>
          <w:sz w:val="28"/>
          <w:szCs w:val="28"/>
        </w:rPr>
      </w:pPr>
      <w:r w:rsidRPr="00CE10C2">
        <w:rPr>
          <w:rFonts w:eastAsia="MinionPro-Regular"/>
          <w:sz w:val="28"/>
          <w:szCs w:val="28"/>
        </w:rPr>
        <w:t>• выбор централизованного или децентрализованного размещения производственных мощностей.</w:t>
      </w:r>
    </w:p>
    <w:p w:rsidR="00233ABA" w:rsidRDefault="00233ABA" w:rsidP="009F58A5">
      <w:pPr>
        <w:autoSpaceDE w:val="0"/>
        <w:autoSpaceDN w:val="0"/>
        <w:adjustRightInd w:val="0"/>
        <w:spacing w:line="276" w:lineRule="auto"/>
        <w:jc w:val="both"/>
        <w:rPr>
          <w:b/>
          <w:sz w:val="28"/>
          <w:u w:val="single"/>
        </w:rPr>
      </w:pPr>
    </w:p>
    <w:p w:rsidR="00233ABA" w:rsidRDefault="00233ABA" w:rsidP="009F58A5">
      <w:pPr>
        <w:autoSpaceDE w:val="0"/>
        <w:autoSpaceDN w:val="0"/>
        <w:adjustRightInd w:val="0"/>
        <w:spacing w:line="276" w:lineRule="auto"/>
        <w:jc w:val="both"/>
        <w:rPr>
          <w:b/>
          <w:sz w:val="28"/>
          <w:u w:val="single"/>
        </w:rPr>
      </w:pPr>
    </w:p>
    <w:p w:rsidR="009F58A5" w:rsidRPr="00233ABA" w:rsidRDefault="00233ABA" w:rsidP="009F58A5">
      <w:pPr>
        <w:autoSpaceDE w:val="0"/>
        <w:autoSpaceDN w:val="0"/>
        <w:adjustRightInd w:val="0"/>
        <w:spacing w:line="276" w:lineRule="auto"/>
        <w:jc w:val="both"/>
        <w:rPr>
          <w:b/>
          <w:sz w:val="32"/>
          <w:szCs w:val="28"/>
          <w:u w:val="single"/>
        </w:rPr>
      </w:pPr>
      <w:r w:rsidRPr="00233ABA">
        <w:rPr>
          <w:b/>
          <w:sz w:val="28"/>
          <w:u w:val="single"/>
        </w:rPr>
        <w:lastRenderedPageBreak/>
        <w:t>3.</w:t>
      </w:r>
      <w:r w:rsidR="009F58A5" w:rsidRPr="00233ABA">
        <w:rPr>
          <w:b/>
          <w:sz w:val="28"/>
          <w:u w:val="single"/>
        </w:rPr>
        <w:t>Проектирование продукции и услуг</w:t>
      </w:r>
    </w:p>
    <w:p w:rsidR="009F58A5" w:rsidRPr="00CE10C2" w:rsidRDefault="00233ABA" w:rsidP="009F58A5">
      <w:pPr>
        <w:autoSpaceDE w:val="0"/>
        <w:autoSpaceDN w:val="0"/>
        <w:adjustRightInd w:val="0"/>
        <w:spacing w:line="276" w:lineRule="auto"/>
        <w:jc w:val="both"/>
        <w:rPr>
          <w:rFonts w:eastAsia="MinionPro-Regular"/>
          <w:sz w:val="28"/>
        </w:rPr>
      </w:pPr>
      <w:r>
        <w:rPr>
          <w:rFonts w:eastAsia="MinionPro-Regular"/>
          <w:sz w:val="28"/>
        </w:rPr>
        <w:tab/>
      </w:r>
      <w:r w:rsidR="009F58A5" w:rsidRPr="00CE10C2">
        <w:rPr>
          <w:rFonts w:eastAsia="MinionPro-Regular"/>
          <w:sz w:val="28"/>
        </w:rPr>
        <w:t>При разработке операционной стратегии особое внимание</w:t>
      </w:r>
      <w:r w:rsidR="009F58A5">
        <w:rPr>
          <w:rFonts w:eastAsia="MinionPro-Regular"/>
          <w:sz w:val="28"/>
        </w:rPr>
        <w:t xml:space="preserve"> </w:t>
      </w:r>
      <w:r w:rsidR="009F58A5" w:rsidRPr="00CE10C2">
        <w:rPr>
          <w:rFonts w:eastAsia="MinionPro-Regular"/>
          <w:sz w:val="28"/>
        </w:rPr>
        <w:t>следует уделить развитию жизненного цикла товаров, с которыми</w:t>
      </w:r>
      <w:r w:rsidR="009F58A5">
        <w:rPr>
          <w:rFonts w:eastAsia="MinionPro-Regular"/>
          <w:sz w:val="28"/>
        </w:rPr>
        <w:t xml:space="preserve"> </w:t>
      </w:r>
      <w:r w:rsidR="009F58A5" w:rsidRPr="00CE10C2">
        <w:rPr>
          <w:rFonts w:eastAsia="MinionPro-Regular"/>
          <w:sz w:val="28"/>
        </w:rPr>
        <w:t xml:space="preserve">работает организация (рис. </w:t>
      </w:r>
      <w:r>
        <w:rPr>
          <w:rFonts w:eastAsia="MinionPro-Regular"/>
          <w:sz w:val="28"/>
        </w:rPr>
        <w:t>14</w:t>
      </w:r>
      <w:r w:rsidR="009F58A5" w:rsidRPr="00CE10C2">
        <w:rPr>
          <w:rFonts w:eastAsia="MinionPro-Regular"/>
          <w:sz w:val="28"/>
        </w:rPr>
        <w:t>). Особенности работы с товарами (продукцией, услугами) на том или ином этапе жизненного</w:t>
      </w:r>
      <w:r w:rsidR="009F58A5">
        <w:rPr>
          <w:rFonts w:eastAsia="MinionPro-Regular"/>
          <w:sz w:val="28"/>
        </w:rPr>
        <w:t xml:space="preserve"> </w:t>
      </w:r>
      <w:r w:rsidR="009F58A5" w:rsidRPr="00CE10C2">
        <w:rPr>
          <w:rFonts w:eastAsia="MinionPro-Regular"/>
          <w:sz w:val="28"/>
        </w:rPr>
        <w:t>цикла находят свое отражение:</w:t>
      </w:r>
    </w:p>
    <w:p w:rsidR="009F58A5" w:rsidRPr="00CE10C2" w:rsidRDefault="009F58A5" w:rsidP="009F58A5">
      <w:pPr>
        <w:autoSpaceDE w:val="0"/>
        <w:autoSpaceDN w:val="0"/>
        <w:adjustRightInd w:val="0"/>
        <w:spacing w:line="276" w:lineRule="auto"/>
        <w:jc w:val="both"/>
        <w:rPr>
          <w:rFonts w:eastAsia="MinionPro-Regular"/>
          <w:sz w:val="28"/>
        </w:rPr>
      </w:pPr>
      <w:r w:rsidRPr="00CE10C2">
        <w:rPr>
          <w:rFonts w:eastAsia="MinionPro-Regular"/>
          <w:sz w:val="28"/>
        </w:rPr>
        <w:t>• в типе операционной системы — единичном, серийном или</w:t>
      </w:r>
      <w:r>
        <w:rPr>
          <w:rFonts w:eastAsia="MinionPro-Regular"/>
          <w:sz w:val="28"/>
        </w:rPr>
        <w:t xml:space="preserve"> </w:t>
      </w:r>
      <w:r w:rsidRPr="00CE10C2">
        <w:rPr>
          <w:rFonts w:eastAsia="MinionPro-Regular"/>
          <w:sz w:val="28"/>
        </w:rPr>
        <w:t>массовом;</w:t>
      </w:r>
    </w:p>
    <w:p w:rsidR="009F58A5" w:rsidRPr="00CE10C2" w:rsidRDefault="009F58A5" w:rsidP="009F58A5">
      <w:pPr>
        <w:autoSpaceDE w:val="0"/>
        <w:autoSpaceDN w:val="0"/>
        <w:adjustRightInd w:val="0"/>
        <w:spacing w:line="276" w:lineRule="auto"/>
        <w:jc w:val="both"/>
        <w:rPr>
          <w:rFonts w:eastAsia="MinionPro-Regular"/>
          <w:sz w:val="28"/>
        </w:rPr>
      </w:pPr>
      <w:r w:rsidRPr="00CE10C2">
        <w:rPr>
          <w:rFonts w:eastAsia="MinionPro-Regular"/>
          <w:sz w:val="28"/>
        </w:rPr>
        <w:t>• в форме специализации;</w:t>
      </w:r>
    </w:p>
    <w:p w:rsidR="009F58A5" w:rsidRPr="00CE10C2" w:rsidRDefault="009F58A5" w:rsidP="009F58A5">
      <w:pPr>
        <w:autoSpaceDE w:val="0"/>
        <w:autoSpaceDN w:val="0"/>
        <w:adjustRightInd w:val="0"/>
        <w:spacing w:line="276" w:lineRule="auto"/>
        <w:jc w:val="both"/>
        <w:rPr>
          <w:rFonts w:eastAsia="MinionPro-Regular"/>
          <w:sz w:val="28"/>
        </w:rPr>
      </w:pPr>
      <w:r w:rsidRPr="00CE10C2">
        <w:rPr>
          <w:rFonts w:eastAsia="MinionPro-Regular"/>
          <w:sz w:val="28"/>
        </w:rPr>
        <w:t>• в форме организации бизнес-процесса, его планировании во</w:t>
      </w:r>
      <w:r>
        <w:rPr>
          <w:rFonts w:eastAsia="MinionPro-Regular"/>
          <w:sz w:val="28"/>
        </w:rPr>
        <w:t xml:space="preserve"> </w:t>
      </w:r>
      <w:r w:rsidRPr="00CE10C2">
        <w:rPr>
          <w:rFonts w:eastAsia="MinionPro-Regular"/>
          <w:sz w:val="28"/>
        </w:rPr>
        <w:t>времени и в пространстве;</w:t>
      </w:r>
    </w:p>
    <w:p w:rsidR="009F58A5" w:rsidRPr="00CE10C2" w:rsidRDefault="009F58A5" w:rsidP="009F58A5">
      <w:pPr>
        <w:autoSpaceDE w:val="0"/>
        <w:autoSpaceDN w:val="0"/>
        <w:adjustRightInd w:val="0"/>
        <w:spacing w:line="276" w:lineRule="auto"/>
        <w:jc w:val="both"/>
        <w:rPr>
          <w:b/>
          <w:color w:val="4D4D4D"/>
          <w:sz w:val="32"/>
          <w:u w:val="single"/>
        </w:rPr>
      </w:pPr>
      <w:r w:rsidRPr="00CE10C2">
        <w:rPr>
          <w:rFonts w:eastAsia="MinionPro-Regular"/>
          <w:sz w:val="28"/>
        </w:rPr>
        <w:t>• в выборе ассортиментного разнообразия товаров и в позиционировании компании на рынке в качестве предприятия-новатора</w:t>
      </w:r>
      <w:r>
        <w:rPr>
          <w:rFonts w:eastAsia="MinionPro-Regular"/>
          <w:sz w:val="28"/>
        </w:rPr>
        <w:t xml:space="preserve"> </w:t>
      </w:r>
      <w:r w:rsidRPr="00CE10C2">
        <w:rPr>
          <w:rFonts w:eastAsia="MinionPro-Regular"/>
          <w:sz w:val="28"/>
        </w:rPr>
        <w:t>или предприятия-имитатора.</w:t>
      </w:r>
    </w:p>
    <w:p w:rsidR="002002DB" w:rsidRDefault="00233ABA" w:rsidP="00233ABA">
      <w:pPr>
        <w:pStyle w:val="a4"/>
        <w:spacing w:after="0"/>
        <w:jc w:val="center"/>
        <w:rPr>
          <w:rFonts w:asciiTheme="minorHAnsi" w:hAnsiTheme="minorHAnsi"/>
          <w:sz w:val="28"/>
          <w:szCs w:val="28"/>
        </w:rPr>
      </w:pPr>
      <w:r>
        <w:rPr>
          <w:rFonts w:ascii="HermesC" w:hAnsi="HermesC" w:cs="HermesC"/>
          <w:noProof/>
          <w:color w:val="4D4D4D"/>
          <w:lang w:eastAsia="ru-RU"/>
        </w:rPr>
        <w:drawing>
          <wp:inline distT="0" distB="0" distL="0" distR="0">
            <wp:extent cx="5124450" cy="2514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233ABA" w:rsidRDefault="00233ABA" w:rsidP="00233ABA">
      <w:pPr>
        <w:pStyle w:val="a4"/>
        <w:spacing w:after="0"/>
        <w:jc w:val="center"/>
        <w:rPr>
          <w:sz w:val="28"/>
          <w:szCs w:val="18"/>
        </w:rPr>
      </w:pPr>
      <w:r>
        <w:rPr>
          <w:sz w:val="28"/>
          <w:szCs w:val="28"/>
        </w:rPr>
        <w:t xml:space="preserve">Рисунок 14 </w:t>
      </w:r>
      <w:r>
        <w:rPr>
          <w:sz w:val="28"/>
          <w:szCs w:val="28"/>
        </w:rPr>
        <w:softHyphen/>
        <w:t xml:space="preserve">– </w:t>
      </w:r>
      <w:r w:rsidRPr="00CE10C2">
        <w:rPr>
          <w:sz w:val="28"/>
          <w:szCs w:val="18"/>
        </w:rPr>
        <w:t>Жизненный цикл товара</w:t>
      </w:r>
      <w:r>
        <w:rPr>
          <w:sz w:val="28"/>
          <w:szCs w:val="18"/>
        </w:rPr>
        <w:t>, услуги.</w:t>
      </w:r>
    </w:p>
    <w:p w:rsidR="00233ABA" w:rsidRPr="00233ABA" w:rsidRDefault="00233ABA" w:rsidP="00233ABA">
      <w:pPr>
        <w:pStyle w:val="a4"/>
        <w:spacing w:after="0"/>
        <w:jc w:val="center"/>
        <w:rPr>
          <w:sz w:val="28"/>
          <w:szCs w:val="18"/>
        </w:rPr>
      </w:pPr>
    </w:p>
    <w:p w:rsidR="00233ABA" w:rsidRDefault="00233ABA" w:rsidP="00233ABA">
      <w:pPr>
        <w:autoSpaceDE w:val="0"/>
        <w:autoSpaceDN w:val="0"/>
        <w:adjustRightInd w:val="0"/>
        <w:spacing w:line="276" w:lineRule="auto"/>
        <w:jc w:val="both"/>
        <w:rPr>
          <w:rFonts w:eastAsia="MinionPro-Regular"/>
          <w:sz w:val="28"/>
        </w:rPr>
      </w:pPr>
      <w:r w:rsidRPr="00233ABA">
        <w:rPr>
          <w:sz w:val="28"/>
          <w:szCs w:val="18"/>
        </w:rPr>
        <w:tab/>
      </w:r>
      <w:r w:rsidRPr="00233ABA">
        <w:rPr>
          <w:rFonts w:eastAsia="MinionPro-Regular"/>
          <w:sz w:val="28"/>
        </w:rPr>
        <w:t xml:space="preserve">На </w:t>
      </w:r>
      <w:r w:rsidRPr="00233ABA">
        <w:rPr>
          <w:rFonts w:eastAsia="MinionPro-Regular"/>
          <w:i/>
          <w:iCs/>
          <w:sz w:val="28"/>
        </w:rPr>
        <w:t>ранних стадиях</w:t>
      </w:r>
      <w:r w:rsidRPr="00621A29">
        <w:rPr>
          <w:rFonts w:eastAsia="MinionPro-Regular"/>
          <w:i/>
          <w:iCs/>
          <w:sz w:val="28"/>
        </w:rPr>
        <w:t xml:space="preserve"> </w:t>
      </w:r>
      <w:r w:rsidRPr="00621A29">
        <w:rPr>
          <w:rFonts w:eastAsia="MinionPro-Regular"/>
          <w:sz w:val="28"/>
        </w:rPr>
        <w:t>товар производится в относительно небольших</w:t>
      </w:r>
      <w:r>
        <w:rPr>
          <w:rFonts w:eastAsia="MinionPro-Regular"/>
          <w:sz w:val="28"/>
        </w:rPr>
        <w:t xml:space="preserve"> </w:t>
      </w:r>
      <w:r w:rsidRPr="00621A29">
        <w:rPr>
          <w:rFonts w:eastAsia="MinionPro-Regular"/>
          <w:sz w:val="28"/>
        </w:rPr>
        <w:t>объемах, предпочтителен единичный или мелкосерийный тип</w:t>
      </w:r>
      <w:r>
        <w:rPr>
          <w:rFonts w:eastAsia="MinionPro-Regular"/>
          <w:sz w:val="28"/>
        </w:rPr>
        <w:t xml:space="preserve"> </w:t>
      </w:r>
      <w:r w:rsidRPr="00621A29">
        <w:rPr>
          <w:rFonts w:eastAsia="MinionPro-Regular"/>
          <w:sz w:val="28"/>
        </w:rPr>
        <w:t>производства, так как дизайн и производственно-технологические</w:t>
      </w:r>
      <w:r>
        <w:rPr>
          <w:rFonts w:eastAsia="MinionPro-Regular"/>
          <w:sz w:val="28"/>
        </w:rPr>
        <w:t xml:space="preserve"> </w:t>
      </w:r>
      <w:r w:rsidRPr="00621A29">
        <w:rPr>
          <w:rFonts w:eastAsia="MinionPro-Regular"/>
          <w:sz w:val="28"/>
        </w:rPr>
        <w:t>характеристики товара могут быть изменены. Бизнес-процесс, как</w:t>
      </w:r>
      <w:r>
        <w:rPr>
          <w:rFonts w:eastAsia="MinionPro-Regular"/>
          <w:sz w:val="28"/>
        </w:rPr>
        <w:t xml:space="preserve"> </w:t>
      </w:r>
      <w:r w:rsidRPr="00621A29">
        <w:rPr>
          <w:rFonts w:eastAsia="MinionPro-Regular"/>
          <w:sz w:val="28"/>
        </w:rPr>
        <w:t>правило, является трудоемким и не автоматизированным. На этом</w:t>
      </w:r>
      <w:r>
        <w:rPr>
          <w:rFonts w:eastAsia="MinionPro-Regular"/>
          <w:sz w:val="28"/>
        </w:rPr>
        <w:t xml:space="preserve"> </w:t>
      </w:r>
      <w:r w:rsidRPr="00621A29">
        <w:rPr>
          <w:rFonts w:eastAsia="MinionPro-Regular"/>
          <w:sz w:val="28"/>
        </w:rPr>
        <w:t>этапе от операционной системы требуется высокая гибкость. Затраты на операционную деятельность относительно высоки, производственная себестоимость не может быть снижена. Конкуренция ведется по качеству товара, а не по его цене.</w:t>
      </w:r>
    </w:p>
    <w:p w:rsidR="00233ABA" w:rsidRDefault="00233ABA" w:rsidP="00233ABA">
      <w:pPr>
        <w:autoSpaceDE w:val="0"/>
        <w:autoSpaceDN w:val="0"/>
        <w:adjustRightInd w:val="0"/>
        <w:spacing w:line="276" w:lineRule="auto"/>
        <w:jc w:val="both"/>
        <w:rPr>
          <w:rFonts w:eastAsia="MinionPro-Regular"/>
          <w:sz w:val="28"/>
        </w:rPr>
      </w:pPr>
      <w:r>
        <w:rPr>
          <w:i/>
          <w:iCs/>
          <w:sz w:val="28"/>
        </w:rPr>
        <w:tab/>
      </w:r>
      <w:r w:rsidRPr="00233ABA">
        <w:rPr>
          <w:i/>
          <w:iCs/>
          <w:sz w:val="28"/>
        </w:rPr>
        <w:t>На стадии роста</w:t>
      </w:r>
      <w:r w:rsidRPr="00621A29">
        <w:rPr>
          <w:i/>
          <w:iCs/>
          <w:sz w:val="28"/>
        </w:rPr>
        <w:t xml:space="preserve"> </w:t>
      </w:r>
      <w:r w:rsidRPr="00621A29">
        <w:rPr>
          <w:rFonts w:eastAsia="MinionPro-Regular"/>
          <w:sz w:val="28"/>
        </w:rPr>
        <w:t>определяются стабильные характеристики</w:t>
      </w:r>
      <w:r>
        <w:rPr>
          <w:rFonts w:eastAsia="MinionPro-Regular"/>
          <w:sz w:val="28"/>
        </w:rPr>
        <w:t xml:space="preserve"> </w:t>
      </w:r>
      <w:r w:rsidRPr="00621A29">
        <w:rPr>
          <w:rFonts w:eastAsia="MinionPro-Regular"/>
          <w:sz w:val="28"/>
        </w:rPr>
        <w:t>товара и тенденции изменения объемов продаж. Операционная</w:t>
      </w:r>
      <w:r>
        <w:rPr>
          <w:rFonts w:eastAsia="MinionPro-Regular"/>
          <w:sz w:val="28"/>
        </w:rPr>
        <w:t xml:space="preserve"> </w:t>
      </w:r>
      <w:r w:rsidRPr="00621A29">
        <w:rPr>
          <w:rFonts w:eastAsia="MinionPro-Regular"/>
          <w:sz w:val="28"/>
        </w:rPr>
        <w:t xml:space="preserve">система должна наращивать свою производительность. Тип операционной системы может быть изменен </w:t>
      </w:r>
      <w:proofErr w:type="gramStart"/>
      <w:r w:rsidRPr="00621A29">
        <w:rPr>
          <w:rFonts w:eastAsia="MinionPro-Regular"/>
          <w:sz w:val="28"/>
        </w:rPr>
        <w:t>на</w:t>
      </w:r>
      <w:proofErr w:type="gramEnd"/>
      <w:r w:rsidRPr="00621A29">
        <w:rPr>
          <w:rFonts w:eastAsia="MinionPro-Regular"/>
          <w:sz w:val="28"/>
        </w:rPr>
        <w:t xml:space="preserve"> средне- и крупносерийный, массовый. В результате эффекта масштаба удельные затраты</w:t>
      </w:r>
      <w:r>
        <w:rPr>
          <w:rFonts w:eastAsia="MinionPro-Regular"/>
          <w:sz w:val="28"/>
        </w:rPr>
        <w:t xml:space="preserve"> </w:t>
      </w:r>
      <w:r w:rsidRPr="00621A29">
        <w:rPr>
          <w:rFonts w:eastAsia="MinionPro-Regular"/>
          <w:sz w:val="28"/>
        </w:rPr>
        <w:t xml:space="preserve">на производство единицы товара падают. </w:t>
      </w:r>
      <w:r w:rsidRPr="00621A29">
        <w:rPr>
          <w:rFonts w:eastAsia="MinionPro-Regular"/>
          <w:sz w:val="28"/>
        </w:rPr>
        <w:lastRenderedPageBreak/>
        <w:t>Появляется возможность ставить цель минимизации затрат. Конкурентные преимущества проявляются, прежде всего, в цене продукции.</w:t>
      </w:r>
    </w:p>
    <w:p w:rsidR="00233ABA" w:rsidRPr="00621A29" w:rsidRDefault="00233ABA" w:rsidP="00233ABA">
      <w:pPr>
        <w:autoSpaceDE w:val="0"/>
        <w:autoSpaceDN w:val="0"/>
        <w:adjustRightInd w:val="0"/>
        <w:spacing w:line="276" w:lineRule="auto"/>
        <w:jc w:val="both"/>
        <w:rPr>
          <w:rFonts w:eastAsia="MinionPro-Regular"/>
          <w:sz w:val="28"/>
        </w:rPr>
      </w:pPr>
      <w:r w:rsidRPr="00233ABA">
        <w:rPr>
          <w:i/>
          <w:iCs/>
          <w:sz w:val="28"/>
        </w:rPr>
        <w:tab/>
        <w:t xml:space="preserve">На стадии зрелости </w:t>
      </w:r>
      <w:r w:rsidRPr="00621A29">
        <w:rPr>
          <w:rFonts w:eastAsia="MinionPro-Regular"/>
          <w:sz w:val="28"/>
        </w:rPr>
        <w:t xml:space="preserve">характеристики товара и объемы его производства относительно стабильны. Рынку </w:t>
      </w:r>
      <w:proofErr w:type="gramStart"/>
      <w:r w:rsidRPr="00621A29">
        <w:rPr>
          <w:rFonts w:eastAsia="MinionPro-Regular"/>
          <w:sz w:val="28"/>
        </w:rPr>
        <w:t>свойственны</w:t>
      </w:r>
      <w:proofErr w:type="gramEnd"/>
      <w:r w:rsidRPr="00621A29">
        <w:rPr>
          <w:rFonts w:eastAsia="MinionPro-Regular"/>
          <w:sz w:val="28"/>
        </w:rPr>
        <w:t xml:space="preserve"> развитая конкуренция, наличие товаров-заменителей и предприятий</w:t>
      </w:r>
      <w:r>
        <w:rPr>
          <w:rFonts w:eastAsia="MinionPro-Regular"/>
          <w:sz w:val="28"/>
        </w:rPr>
        <w:t xml:space="preserve"> </w:t>
      </w:r>
      <w:r w:rsidRPr="00621A29">
        <w:rPr>
          <w:rFonts w:eastAsia="MinionPro-Regular"/>
          <w:sz w:val="28"/>
        </w:rPr>
        <w:t>имитаторов. Конкурентная борьба смещается в область оказания</w:t>
      </w:r>
      <w:r>
        <w:rPr>
          <w:rFonts w:eastAsia="MinionPro-Regular"/>
          <w:sz w:val="28"/>
        </w:rPr>
        <w:t xml:space="preserve"> </w:t>
      </w:r>
      <w:r w:rsidRPr="00621A29">
        <w:rPr>
          <w:rFonts w:eastAsia="MinionPro-Regular"/>
          <w:sz w:val="28"/>
        </w:rPr>
        <w:t>дополнительных услуг, связанных с товаром, так как возможности</w:t>
      </w:r>
      <w:r>
        <w:rPr>
          <w:rFonts w:eastAsia="MinionPro-Regular"/>
          <w:sz w:val="28"/>
        </w:rPr>
        <w:t xml:space="preserve"> </w:t>
      </w:r>
      <w:r w:rsidRPr="00621A29">
        <w:rPr>
          <w:rFonts w:eastAsia="MinionPro-Regular"/>
          <w:sz w:val="28"/>
        </w:rPr>
        <w:t xml:space="preserve">позиционирования товара по цене и качеству исчерпываются. Операционная система должна демонстрировать гибкость на </w:t>
      </w:r>
      <w:proofErr w:type="spellStart"/>
      <w:r w:rsidRPr="00621A29">
        <w:rPr>
          <w:rFonts w:eastAsia="MinionPro-Regular"/>
          <w:sz w:val="28"/>
        </w:rPr>
        <w:t>межорганизационном</w:t>
      </w:r>
      <w:proofErr w:type="spellEnd"/>
      <w:r w:rsidRPr="00621A29">
        <w:rPr>
          <w:rFonts w:eastAsia="MinionPro-Regular"/>
          <w:sz w:val="28"/>
        </w:rPr>
        <w:t xml:space="preserve"> уровне деятельности. Акцент делается на ее обеспечивающей подсистеме. Целесообразность введения многоканального</w:t>
      </w:r>
    </w:p>
    <w:p w:rsidR="00233ABA" w:rsidRDefault="00233ABA" w:rsidP="00233ABA">
      <w:pPr>
        <w:autoSpaceDE w:val="0"/>
        <w:autoSpaceDN w:val="0"/>
        <w:adjustRightInd w:val="0"/>
        <w:spacing w:line="276" w:lineRule="auto"/>
        <w:jc w:val="both"/>
        <w:rPr>
          <w:rFonts w:eastAsia="MinionPro-Regular"/>
          <w:sz w:val="28"/>
        </w:rPr>
      </w:pPr>
      <w:r w:rsidRPr="00621A29">
        <w:rPr>
          <w:rFonts w:eastAsia="MinionPro-Regular"/>
          <w:sz w:val="28"/>
        </w:rPr>
        <w:t>обслуживания движения товара к потребителю требует развития</w:t>
      </w:r>
      <w:r>
        <w:rPr>
          <w:rFonts w:eastAsia="MinionPro-Regular"/>
          <w:sz w:val="28"/>
        </w:rPr>
        <w:t xml:space="preserve"> </w:t>
      </w:r>
      <w:r w:rsidRPr="00621A29">
        <w:rPr>
          <w:rFonts w:eastAsia="MinionPro-Regular"/>
          <w:sz w:val="28"/>
        </w:rPr>
        <w:t>логистической поддержки бизнеса. Растут удельные затраты на единицу товара непроизводственного характера. Требуются дополнительные инвестиции в развитие инфраструктуры бизнеса.</w:t>
      </w:r>
    </w:p>
    <w:p w:rsidR="00233ABA" w:rsidRDefault="00233ABA" w:rsidP="00233ABA">
      <w:pPr>
        <w:autoSpaceDE w:val="0"/>
        <w:autoSpaceDN w:val="0"/>
        <w:adjustRightInd w:val="0"/>
        <w:spacing w:line="276" w:lineRule="auto"/>
        <w:jc w:val="both"/>
        <w:rPr>
          <w:rFonts w:eastAsia="MinionPro-Regular"/>
          <w:sz w:val="28"/>
        </w:rPr>
      </w:pPr>
      <w:r>
        <w:rPr>
          <w:i/>
          <w:iCs/>
          <w:sz w:val="28"/>
        </w:rPr>
        <w:tab/>
      </w:r>
      <w:r w:rsidRPr="0066585B">
        <w:rPr>
          <w:i/>
          <w:iCs/>
          <w:sz w:val="28"/>
        </w:rPr>
        <w:t xml:space="preserve">На стадии спада </w:t>
      </w:r>
      <w:r w:rsidRPr="0066585B">
        <w:rPr>
          <w:rFonts w:eastAsia="MinionPro-Regular"/>
          <w:sz w:val="28"/>
        </w:rPr>
        <w:t>товары уходят с рынка. На операционную систему возлагается задача минимизации рисков, связанных с нежелательными финансовыми потерями, которые возникают в результате прекращения производства товаров и оказания услуг.</w:t>
      </w:r>
    </w:p>
    <w:p w:rsidR="00233ABA" w:rsidRPr="0066585B" w:rsidRDefault="00233ABA" w:rsidP="00233ABA">
      <w:pPr>
        <w:autoSpaceDE w:val="0"/>
        <w:autoSpaceDN w:val="0"/>
        <w:adjustRightInd w:val="0"/>
        <w:spacing w:line="276" w:lineRule="auto"/>
        <w:jc w:val="both"/>
        <w:rPr>
          <w:rFonts w:eastAsia="MinionPro-Regular"/>
          <w:sz w:val="36"/>
        </w:rPr>
      </w:pPr>
      <w:r w:rsidRPr="0066585B">
        <w:rPr>
          <w:rFonts w:eastAsia="MinionPro-Regular"/>
          <w:sz w:val="28"/>
        </w:rPr>
        <w:t>Если жизненный цикл процесса производства продукции или</w:t>
      </w:r>
      <w:r>
        <w:rPr>
          <w:rFonts w:eastAsia="MinionPro-Regular"/>
          <w:sz w:val="28"/>
        </w:rPr>
        <w:t xml:space="preserve"> </w:t>
      </w:r>
      <w:r w:rsidRPr="0066585B">
        <w:rPr>
          <w:rFonts w:eastAsia="MinionPro-Regular"/>
          <w:sz w:val="28"/>
        </w:rPr>
        <w:t>оказания услуг будет развиваться не в соответствии с жизненным</w:t>
      </w:r>
      <w:r>
        <w:rPr>
          <w:rFonts w:eastAsia="MinionPro-Regular"/>
          <w:sz w:val="28"/>
        </w:rPr>
        <w:t xml:space="preserve"> </w:t>
      </w:r>
      <w:r w:rsidRPr="0066585B">
        <w:rPr>
          <w:rFonts w:eastAsia="MinionPro-Regular"/>
          <w:sz w:val="28"/>
        </w:rPr>
        <w:t>циклом самого товара, конкурентоспособность организации может быть серьезно снижена.</w:t>
      </w:r>
    </w:p>
    <w:p w:rsidR="00233ABA" w:rsidRDefault="00233ABA" w:rsidP="00233ABA">
      <w:pPr>
        <w:autoSpaceDE w:val="0"/>
        <w:autoSpaceDN w:val="0"/>
        <w:adjustRightInd w:val="0"/>
        <w:spacing w:line="276" w:lineRule="auto"/>
        <w:jc w:val="both"/>
        <w:rPr>
          <w:rFonts w:eastAsia="MinionPro-Regular"/>
          <w:b/>
          <w:sz w:val="28"/>
          <w:szCs w:val="28"/>
        </w:rPr>
      </w:pPr>
      <w:r w:rsidRPr="0066585B">
        <w:rPr>
          <w:rFonts w:eastAsia="MinionPro-Regular"/>
          <w:sz w:val="28"/>
          <w:szCs w:val="28"/>
        </w:rPr>
        <w:t>Как правило, организации стремятся стабилизировать работу</w:t>
      </w:r>
      <w:r>
        <w:rPr>
          <w:rFonts w:eastAsia="MinionPro-Regular"/>
          <w:sz w:val="28"/>
          <w:szCs w:val="28"/>
        </w:rPr>
        <w:t xml:space="preserve"> </w:t>
      </w:r>
      <w:r w:rsidRPr="0066585B">
        <w:rPr>
          <w:rFonts w:eastAsia="MinionPro-Regular"/>
          <w:sz w:val="28"/>
          <w:szCs w:val="28"/>
        </w:rPr>
        <w:t>своей операционной системы. Это приводит к необходимости фокусирования бизнеса на товарах, находящихся на одной стадии или</w:t>
      </w:r>
      <w:r>
        <w:rPr>
          <w:rFonts w:eastAsia="MinionPro-Regular"/>
          <w:sz w:val="28"/>
          <w:szCs w:val="28"/>
        </w:rPr>
        <w:t xml:space="preserve"> </w:t>
      </w:r>
      <w:r w:rsidRPr="0066585B">
        <w:rPr>
          <w:rFonts w:eastAsia="MinionPro-Regular"/>
          <w:sz w:val="28"/>
          <w:szCs w:val="28"/>
        </w:rPr>
        <w:t>двух смежных стадиях жизненного цикла.</w:t>
      </w:r>
      <w:r w:rsidRPr="00D81C43">
        <w:rPr>
          <w:rFonts w:eastAsia="MinionPro-Regular"/>
          <w:b/>
          <w:sz w:val="28"/>
          <w:szCs w:val="28"/>
        </w:rPr>
        <w:t xml:space="preserve"> </w:t>
      </w:r>
    </w:p>
    <w:p w:rsidR="00233ABA" w:rsidRDefault="00233ABA" w:rsidP="00233ABA">
      <w:pPr>
        <w:autoSpaceDE w:val="0"/>
        <w:autoSpaceDN w:val="0"/>
        <w:adjustRightInd w:val="0"/>
        <w:spacing w:line="276" w:lineRule="auto"/>
        <w:jc w:val="both"/>
        <w:rPr>
          <w:rFonts w:eastAsia="MinionPro-Regular"/>
          <w:sz w:val="28"/>
          <w:szCs w:val="28"/>
        </w:rPr>
      </w:pPr>
      <w:r>
        <w:rPr>
          <w:rFonts w:eastAsia="MinionPro-Regular"/>
          <w:b/>
          <w:sz w:val="28"/>
          <w:szCs w:val="28"/>
        </w:rPr>
        <w:tab/>
      </w:r>
      <w:r w:rsidRPr="00D81C43">
        <w:rPr>
          <w:rFonts w:eastAsia="MinionPro-Regular"/>
          <w:b/>
          <w:sz w:val="28"/>
          <w:szCs w:val="28"/>
        </w:rPr>
        <w:t>Организации-новаторы о</w:t>
      </w:r>
      <w:r w:rsidRPr="0066585B">
        <w:rPr>
          <w:rFonts w:eastAsia="MinionPro-Regular"/>
          <w:sz w:val="28"/>
          <w:szCs w:val="28"/>
        </w:rPr>
        <w:t xml:space="preserve">риентируются на работу с товарами на стадиях внедрения и раннего роста. При переходе товара на следующий этап, он выводится из оборота и заменяется следующим. </w:t>
      </w:r>
    </w:p>
    <w:p w:rsidR="00233ABA" w:rsidRDefault="00233ABA" w:rsidP="00233ABA">
      <w:pPr>
        <w:autoSpaceDE w:val="0"/>
        <w:autoSpaceDN w:val="0"/>
        <w:adjustRightInd w:val="0"/>
        <w:spacing w:line="276" w:lineRule="auto"/>
        <w:jc w:val="both"/>
        <w:rPr>
          <w:rFonts w:eastAsia="MinionPro-Regular"/>
          <w:sz w:val="28"/>
          <w:szCs w:val="28"/>
        </w:rPr>
      </w:pPr>
      <w:r>
        <w:rPr>
          <w:rFonts w:eastAsia="MinionPro-Regular"/>
          <w:sz w:val="28"/>
          <w:szCs w:val="28"/>
        </w:rPr>
        <w:tab/>
      </w:r>
      <w:r w:rsidRPr="00D81C43">
        <w:rPr>
          <w:rFonts w:eastAsia="MinionPro-Regular"/>
          <w:b/>
          <w:sz w:val="28"/>
          <w:szCs w:val="28"/>
        </w:rPr>
        <w:t>Организации-имитаторы</w:t>
      </w:r>
      <w:r>
        <w:rPr>
          <w:rFonts w:eastAsia="MinionPro-Regular"/>
          <w:b/>
          <w:sz w:val="28"/>
          <w:szCs w:val="28"/>
        </w:rPr>
        <w:t xml:space="preserve"> </w:t>
      </w:r>
      <w:r w:rsidRPr="0066585B">
        <w:rPr>
          <w:rFonts w:eastAsia="MinionPro-Regular"/>
          <w:sz w:val="28"/>
          <w:szCs w:val="28"/>
        </w:rPr>
        <w:t>производят товар и оказывают услуги, находящиеся на стадии зрелости, хорошо известные на рынке, с развитой технологией и отлаженным алгоритмом бизнес-процесса. Некоторые организации</w:t>
      </w:r>
      <w:r>
        <w:rPr>
          <w:rFonts w:eastAsia="MinionPro-Regular"/>
          <w:sz w:val="28"/>
          <w:szCs w:val="28"/>
        </w:rPr>
        <w:t>-</w:t>
      </w:r>
      <w:r w:rsidRPr="0066585B">
        <w:rPr>
          <w:rFonts w:eastAsia="MinionPro-Regular"/>
          <w:sz w:val="28"/>
          <w:szCs w:val="28"/>
        </w:rPr>
        <w:t>имитаторы связывают свой бизнес с товарами, находящимися на</w:t>
      </w:r>
      <w:r>
        <w:rPr>
          <w:rFonts w:eastAsia="MinionPro-Regular"/>
          <w:sz w:val="28"/>
          <w:szCs w:val="28"/>
        </w:rPr>
        <w:t xml:space="preserve"> </w:t>
      </w:r>
      <w:r w:rsidRPr="0066585B">
        <w:rPr>
          <w:rFonts w:eastAsia="MinionPro-Regular"/>
          <w:sz w:val="28"/>
          <w:szCs w:val="28"/>
        </w:rPr>
        <w:t>стадии спада, где возможно использование ценовой конкурентной</w:t>
      </w:r>
      <w:r>
        <w:rPr>
          <w:rFonts w:eastAsia="MinionPro-Regular"/>
          <w:sz w:val="28"/>
          <w:szCs w:val="28"/>
        </w:rPr>
        <w:t xml:space="preserve"> </w:t>
      </w:r>
      <w:r w:rsidRPr="0066585B">
        <w:rPr>
          <w:rFonts w:eastAsia="MinionPro-Regular"/>
          <w:sz w:val="28"/>
          <w:szCs w:val="28"/>
        </w:rPr>
        <w:t>позиции на рынке.</w:t>
      </w:r>
    </w:p>
    <w:p w:rsidR="00233ABA" w:rsidRPr="00233ABA" w:rsidRDefault="00233ABA" w:rsidP="00233ABA">
      <w:pPr>
        <w:autoSpaceDE w:val="0"/>
        <w:autoSpaceDN w:val="0"/>
        <w:adjustRightInd w:val="0"/>
        <w:spacing w:line="276" w:lineRule="auto"/>
        <w:jc w:val="both"/>
        <w:rPr>
          <w:b/>
          <w:sz w:val="28"/>
          <w:u w:val="single"/>
        </w:rPr>
      </w:pPr>
      <w:r>
        <w:rPr>
          <w:b/>
          <w:sz w:val="28"/>
          <w:u w:val="single"/>
        </w:rPr>
        <w:t xml:space="preserve">4. </w:t>
      </w:r>
      <w:r w:rsidRPr="00233ABA">
        <w:rPr>
          <w:b/>
          <w:sz w:val="28"/>
          <w:u w:val="single"/>
        </w:rPr>
        <w:t>Автоматизация</w:t>
      </w:r>
    </w:p>
    <w:p w:rsidR="00233ABA" w:rsidRPr="00871F03" w:rsidRDefault="00233ABA" w:rsidP="00233ABA">
      <w:pPr>
        <w:autoSpaceDE w:val="0"/>
        <w:autoSpaceDN w:val="0"/>
        <w:adjustRightInd w:val="0"/>
        <w:spacing w:line="276" w:lineRule="auto"/>
        <w:jc w:val="both"/>
        <w:rPr>
          <w:rFonts w:eastAsia="MinionPro-Regular"/>
          <w:sz w:val="28"/>
        </w:rPr>
      </w:pPr>
      <w:r>
        <w:rPr>
          <w:rFonts w:eastAsia="MinionPro-Regular"/>
          <w:sz w:val="28"/>
        </w:rPr>
        <w:tab/>
      </w:r>
      <w:r w:rsidRPr="00871F03">
        <w:rPr>
          <w:rFonts w:eastAsia="MinionPro-Regular"/>
          <w:sz w:val="28"/>
        </w:rPr>
        <w:t>Автоматизация влияет и на сферу</w:t>
      </w:r>
      <w:r>
        <w:rPr>
          <w:rFonts w:eastAsia="MinionPro-Regular"/>
          <w:sz w:val="28"/>
        </w:rPr>
        <w:t xml:space="preserve"> </w:t>
      </w:r>
      <w:r w:rsidRPr="00871F03">
        <w:rPr>
          <w:rFonts w:eastAsia="MinionPro-Regular"/>
          <w:sz w:val="28"/>
        </w:rPr>
        <w:t>управления человеческими ресурсами, определяя размер и способы оплаты труда, условия трудового контракта, политику обучения персонала, возможность использования неполного рабочего</w:t>
      </w:r>
    </w:p>
    <w:p w:rsidR="00233ABA" w:rsidRDefault="00233ABA" w:rsidP="00233ABA">
      <w:pPr>
        <w:autoSpaceDE w:val="0"/>
        <w:autoSpaceDN w:val="0"/>
        <w:adjustRightInd w:val="0"/>
        <w:spacing w:line="276" w:lineRule="auto"/>
        <w:jc w:val="both"/>
        <w:rPr>
          <w:rFonts w:eastAsia="MinionPro-Regular"/>
          <w:sz w:val="28"/>
        </w:rPr>
      </w:pPr>
      <w:r w:rsidRPr="00871F03">
        <w:rPr>
          <w:rFonts w:eastAsia="MinionPro-Regular"/>
          <w:sz w:val="28"/>
        </w:rPr>
        <w:t>дня, сверхурочной работы и т.</w:t>
      </w:r>
      <w:r>
        <w:rPr>
          <w:rFonts w:eastAsia="MinionPro-Regular"/>
          <w:sz w:val="28"/>
        </w:rPr>
        <w:t>пр.</w:t>
      </w:r>
    </w:p>
    <w:p w:rsidR="00233ABA" w:rsidRDefault="00233ABA" w:rsidP="00233ABA">
      <w:pPr>
        <w:autoSpaceDE w:val="0"/>
        <w:autoSpaceDN w:val="0"/>
        <w:adjustRightInd w:val="0"/>
        <w:spacing w:line="276" w:lineRule="auto"/>
        <w:jc w:val="both"/>
        <w:rPr>
          <w:rFonts w:eastAsia="MinionPro-Regular"/>
          <w:sz w:val="28"/>
        </w:rPr>
      </w:pPr>
      <w:r>
        <w:rPr>
          <w:rFonts w:eastAsia="MinionPro-Regular"/>
          <w:sz w:val="28"/>
        </w:rPr>
        <w:lastRenderedPageBreak/>
        <w:t>Автоматизация применительно к организации авиаперевозок имеет в своей основе автоматизацию управленческих задач, поскольку сам процесс выполнения перевозки и так уже довольно автоматизирован, то есть основные средства производства являют собой высокотехнологичные устройства – воздушные суда.</w:t>
      </w:r>
    </w:p>
    <w:p w:rsidR="00233ABA" w:rsidRDefault="00233ABA" w:rsidP="00233ABA">
      <w:pPr>
        <w:autoSpaceDE w:val="0"/>
        <w:autoSpaceDN w:val="0"/>
        <w:adjustRightInd w:val="0"/>
        <w:spacing w:line="276" w:lineRule="auto"/>
        <w:jc w:val="both"/>
        <w:rPr>
          <w:rFonts w:eastAsia="MinionPro-Regular"/>
          <w:sz w:val="28"/>
        </w:rPr>
      </w:pPr>
      <w:r>
        <w:rPr>
          <w:rFonts w:eastAsia="MinionPro-Regular"/>
          <w:sz w:val="28"/>
        </w:rPr>
        <w:tab/>
        <w:t>Примером автоматизации управленческих задач могут быть КИС (корпоративно-информационные системы) – авиакомпания, аэропорт, топливный оператор, ТАВС (территориальное агентство воздушных сообщений).</w:t>
      </w:r>
    </w:p>
    <w:p w:rsidR="00233ABA" w:rsidRDefault="00C53333" w:rsidP="00233ABA">
      <w:pPr>
        <w:autoSpaceDE w:val="0"/>
        <w:autoSpaceDN w:val="0"/>
        <w:adjustRightInd w:val="0"/>
        <w:spacing w:line="276" w:lineRule="auto"/>
        <w:jc w:val="both"/>
        <w:rPr>
          <w:bCs/>
          <w:i/>
          <w:sz w:val="28"/>
          <w:szCs w:val="36"/>
          <w:u w:val="single"/>
          <w:lang w:eastAsia="ru-RU"/>
        </w:rPr>
      </w:pPr>
      <w:hyperlink r:id="rId21" w:history="1">
        <w:r w:rsidR="00233ABA" w:rsidRPr="00233ABA">
          <w:rPr>
            <w:bCs/>
            <w:i/>
            <w:sz w:val="28"/>
            <w:szCs w:val="36"/>
            <w:u w:val="single"/>
            <w:lang w:eastAsia="ru-RU"/>
          </w:rPr>
          <w:t>КИС Авиакомпания</w:t>
        </w:r>
      </w:hyperlink>
    </w:p>
    <w:p w:rsidR="00233ABA" w:rsidRDefault="00233ABA" w:rsidP="00233ABA">
      <w:pPr>
        <w:autoSpaceDE w:val="0"/>
        <w:autoSpaceDN w:val="0"/>
        <w:adjustRightInd w:val="0"/>
        <w:spacing w:line="276" w:lineRule="auto"/>
        <w:jc w:val="both"/>
        <w:rPr>
          <w:sz w:val="28"/>
          <w:lang w:eastAsia="ru-RU"/>
        </w:rPr>
      </w:pPr>
      <w:r>
        <w:rPr>
          <w:sz w:val="28"/>
          <w:lang w:eastAsia="ru-RU"/>
        </w:rPr>
        <w:tab/>
      </w:r>
      <w:proofErr w:type="gramStart"/>
      <w:r w:rsidRPr="005F5142">
        <w:rPr>
          <w:sz w:val="28"/>
          <w:lang w:eastAsia="ru-RU"/>
        </w:rPr>
        <w:t>Предназначена</w:t>
      </w:r>
      <w:proofErr w:type="gramEnd"/>
      <w:r w:rsidRPr="005F5142">
        <w:rPr>
          <w:sz w:val="28"/>
          <w:lang w:eastAsia="ru-RU"/>
        </w:rPr>
        <w:t xml:space="preserve"> для комплексной автоматизации деятельности авиакомпании:</w:t>
      </w:r>
    </w:p>
    <w:p w:rsidR="00233ABA" w:rsidRPr="005F5142" w:rsidRDefault="00233ABA" w:rsidP="00233ABA">
      <w:pPr>
        <w:autoSpaceDE w:val="0"/>
        <w:autoSpaceDN w:val="0"/>
        <w:adjustRightInd w:val="0"/>
        <w:spacing w:line="276" w:lineRule="auto"/>
        <w:jc w:val="both"/>
        <w:rPr>
          <w:sz w:val="28"/>
          <w:lang w:eastAsia="ru-RU"/>
        </w:rPr>
      </w:pPr>
      <w:r w:rsidRPr="005F5142">
        <w:rPr>
          <w:sz w:val="28"/>
          <w:lang w:eastAsia="ru-RU"/>
        </w:rPr>
        <w:t>ведение расписания движения воздушных судов (ВС) авиакомпании</w:t>
      </w:r>
      <w:r>
        <w:rPr>
          <w:sz w:val="28"/>
          <w:lang w:eastAsia="ru-RU"/>
        </w:rPr>
        <w:t>:</w:t>
      </w:r>
    </w:p>
    <w:p w:rsidR="00233ABA" w:rsidRPr="005F5142" w:rsidRDefault="00233ABA" w:rsidP="00233ABA">
      <w:pPr>
        <w:numPr>
          <w:ilvl w:val="0"/>
          <w:numId w:val="6"/>
        </w:numPr>
        <w:suppressAutoHyphens w:val="0"/>
        <w:spacing w:line="276" w:lineRule="auto"/>
        <w:ind w:left="714" w:hanging="357"/>
        <w:jc w:val="both"/>
        <w:rPr>
          <w:sz w:val="28"/>
          <w:lang w:eastAsia="ru-RU"/>
        </w:rPr>
      </w:pPr>
      <w:r w:rsidRPr="005F5142">
        <w:rPr>
          <w:sz w:val="28"/>
          <w:lang w:eastAsia="ru-RU"/>
        </w:rPr>
        <w:t>автоматизация работы производственно-диспетчерской службы авиакомпании</w:t>
      </w:r>
      <w:r w:rsidR="009E6CAE">
        <w:rPr>
          <w:sz w:val="28"/>
          <w:lang w:eastAsia="ru-RU"/>
        </w:rPr>
        <w:t>;</w:t>
      </w:r>
    </w:p>
    <w:p w:rsidR="00233ABA" w:rsidRPr="005F5142" w:rsidRDefault="00233ABA" w:rsidP="00233ABA">
      <w:pPr>
        <w:numPr>
          <w:ilvl w:val="0"/>
          <w:numId w:val="6"/>
        </w:numPr>
        <w:suppressAutoHyphens w:val="0"/>
        <w:spacing w:before="100" w:beforeAutospacing="1" w:after="100" w:afterAutospacing="1" w:line="276" w:lineRule="auto"/>
        <w:jc w:val="both"/>
        <w:rPr>
          <w:sz w:val="28"/>
          <w:lang w:eastAsia="ru-RU"/>
        </w:rPr>
      </w:pPr>
      <w:r w:rsidRPr="005F5142">
        <w:rPr>
          <w:sz w:val="28"/>
          <w:lang w:eastAsia="ru-RU"/>
        </w:rPr>
        <w:t>обработка полетных заданий</w:t>
      </w:r>
      <w:r w:rsidR="009E6CAE">
        <w:rPr>
          <w:sz w:val="28"/>
          <w:lang w:eastAsia="ru-RU"/>
        </w:rPr>
        <w:t>;</w:t>
      </w:r>
    </w:p>
    <w:p w:rsidR="00233ABA" w:rsidRPr="005F5142" w:rsidRDefault="00233ABA" w:rsidP="00233ABA">
      <w:pPr>
        <w:numPr>
          <w:ilvl w:val="0"/>
          <w:numId w:val="6"/>
        </w:numPr>
        <w:suppressAutoHyphens w:val="0"/>
        <w:spacing w:before="100" w:beforeAutospacing="1" w:after="100" w:afterAutospacing="1" w:line="276" w:lineRule="auto"/>
        <w:jc w:val="both"/>
        <w:rPr>
          <w:sz w:val="28"/>
          <w:lang w:eastAsia="ru-RU"/>
        </w:rPr>
      </w:pPr>
      <w:r w:rsidRPr="005F5142">
        <w:rPr>
          <w:sz w:val="28"/>
          <w:lang w:eastAsia="ru-RU"/>
        </w:rPr>
        <w:t>учет состояния и движения авиационной техники и управление парком воздушных судов</w:t>
      </w:r>
      <w:r w:rsidR="009E6CAE">
        <w:rPr>
          <w:sz w:val="28"/>
          <w:lang w:eastAsia="ru-RU"/>
        </w:rPr>
        <w:t>;</w:t>
      </w:r>
    </w:p>
    <w:p w:rsidR="00233ABA" w:rsidRPr="005F5142" w:rsidRDefault="00233ABA" w:rsidP="00233ABA">
      <w:pPr>
        <w:numPr>
          <w:ilvl w:val="0"/>
          <w:numId w:val="6"/>
        </w:numPr>
        <w:suppressAutoHyphens w:val="0"/>
        <w:spacing w:before="100" w:beforeAutospacing="1" w:after="100" w:afterAutospacing="1" w:line="276" w:lineRule="auto"/>
        <w:jc w:val="both"/>
        <w:rPr>
          <w:sz w:val="28"/>
          <w:lang w:eastAsia="ru-RU"/>
        </w:rPr>
      </w:pPr>
      <w:r w:rsidRPr="005F5142">
        <w:rPr>
          <w:sz w:val="28"/>
          <w:lang w:eastAsia="ru-RU"/>
        </w:rPr>
        <w:t>служба снабжения и складской учет для авиационно-те</w:t>
      </w:r>
      <w:r>
        <w:rPr>
          <w:sz w:val="28"/>
          <w:lang w:eastAsia="ru-RU"/>
        </w:rPr>
        <w:t>х</w:t>
      </w:r>
      <w:r w:rsidRPr="005F5142">
        <w:rPr>
          <w:sz w:val="28"/>
          <w:lang w:eastAsia="ru-RU"/>
        </w:rPr>
        <w:t>нической базы (расходная кладовая АТБ)</w:t>
      </w:r>
      <w:r w:rsidR="009E6CAE">
        <w:rPr>
          <w:sz w:val="28"/>
          <w:lang w:eastAsia="ru-RU"/>
        </w:rPr>
        <w:t>;</w:t>
      </w:r>
    </w:p>
    <w:p w:rsidR="00233ABA" w:rsidRPr="005F5142" w:rsidRDefault="00233ABA" w:rsidP="00233ABA">
      <w:pPr>
        <w:numPr>
          <w:ilvl w:val="0"/>
          <w:numId w:val="6"/>
        </w:numPr>
        <w:suppressAutoHyphens w:val="0"/>
        <w:spacing w:before="100" w:beforeAutospacing="1" w:after="100" w:afterAutospacing="1" w:line="276" w:lineRule="auto"/>
        <w:jc w:val="both"/>
        <w:rPr>
          <w:sz w:val="28"/>
          <w:lang w:eastAsia="ru-RU"/>
        </w:rPr>
      </w:pPr>
      <w:r w:rsidRPr="005F5142">
        <w:rPr>
          <w:sz w:val="28"/>
          <w:lang w:eastAsia="ru-RU"/>
        </w:rPr>
        <w:t>обработка полетных купонов авиабилетов</w:t>
      </w:r>
      <w:r w:rsidR="009E6CAE">
        <w:rPr>
          <w:sz w:val="28"/>
          <w:lang w:eastAsia="ru-RU"/>
        </w:rPr>
        <w:t>;</w:t>
      </w:r>
    </w:p>
    <w:p w:rsidR="00233ABA" w:rsidRPr="005F5142" w:rsidRDefault="00233ABA" w:rsidP="00233ABA">
      <w:pPr>
        <w:numPr>
          <w:ilvl w:val="0"/>
          <w:numId w:val="6"/>
        </w:numPr>
        <w:suppressAutoHyphens w:val="0"/>
        <w:spacing w:before="100" w:beforeAutospacing="1" w:after="100" w:afterAutospacing="1" w:line="276" w:lineRule="auto"/>
        <w:jc w:val="both"/>
        <w:rPr>
          <w:sz w:val="28"/>
          <w:lang w:eastAsia="ru-RU"/>
        </w:rPr>
      </w:pPr>
      <w:r w:rsidRPr="005F5142">
        <w:rPr>
          <w:sz w:val="28"/>
          <w:lang w:eastAsia="ru-RU"/>
        </w:rPr>
        <w:t>учет продажи авиабилетов и багажных квитанций собственными кассирами и агентской сетью авиакомпании или агентств</w:t>
      </w:r>
      <w:r w:rsidR="009E6CAE">
        <w:rPr>
          <w:sz w:val="28"/>
          <w:lang w:eastAsia="ru-RU"/>
        </w:rPr>
        <w:t>;</w:t>
      </w:r>
    </w:p>
    <w:p w:rsidR="00233ABA" w:rsidRPr="005F5142" w:rsidRDefault="00233ABA" w:rsidP="00233ABA">
      <w:pPr>
        <w:numPr>
          <w:ilvl w:val="0"/>
          <w:numId w:val="6"/>
        </w:numPr>
        <w:suppressAutoHyphens w:val="0"/>
        <w:spacing w:before="100" w:beforeAutospacing="1" w:after="100" w:afterAutospacing="1" w:line="276" w:lineRule="auto"/>
        <w:jc w:val="both"/>
        <w:rPr>
          <w:sz w:val="28"/>
          <w:lang w:eastAsia="ru-RU"/>
        </w:rPr>
      </w:pPr>
      <w:r w:rsidRPr="005F5142">
        <w:rPr>
          <w:sz w:val="28"/>
          <w:lang w:eastAsia="ru-RU"/>
        </w:rPr>
        <w:t>ведение бухгалтерского учета</w:t>
      </w:r>
      <w:r w:rsidR="009E6CAE">
        <w:rPr>
          <w:sz w:val="28"/>
          <w:lang w:eastAsia="ru-RU"/>
        </w:rPr>
        <w:t>.</w:t>
      </w:r>
    </w:p>
    <w:p w:rsidR="00233ABA" w:rsidRDefault="00233ABA" w:rsidP="00233ABA">
      <w:pPr>
        <w:pStyle w:val="2"/>
        <w:spacing w:before="0"/>
        <w:rPr>
          <w:b w:val="0"/>
          <w:i/>
          <w:color w:val="auto"/>
          <w:sz w:val="28"/>
          <w:u w:val="single"/>
        </w:rPr>
      </w:pPr>
      <w:r w:rsidRPr="005F5142">
        <w:rPr>
          <w:rFonts w:eastAsia="MinionPro-Regular"/>
          <w:sz w:val="22"/>
        </w:rPr>
        <w:t xml:space="preserve">     </w:t>
      </w:r>
      <w:hyperlink r:id="rId22" w:history="1">
        <w:r w:rsidRPr="00233ABA">
          <w:rPr>
            <w:b w:val="0"/>
            <w:i/>
            <w:color w:val="auto"/>
            <w:sz w:val="28"/>
            <w:u w:val="single"/>
          </w:rPr>
          <w:t>КИС Аэропорт</w:t>
        </w:r>
      </w:hyperlink>
    </w:p>
    <w:p w:rsidR="00233ABA" w:rsidRPr="00233ABA" w:rsidRDefault="00233ABA" w:rsidP="00233ABA">
      <w:pPr>
        <w:pStyle w:val="2"/>
        <w:spacing w:before="0"/>
        <w:rPr>
          <w:rFonts w:ascii="Times New Roman" w:eastAsia="Times New Roman" w:hAnsi="Times New Roman" w:cs="Times New Roman"/>
          <w:b w:val="0"/>
          <w:color w:val="auto"/>
          <w:sz w:val="28"/>
          <w:lang w:eastAsia="ru-RU"/>
        </w:rPr>
      </w:pPr>
      <w:r>
        <w:rPr>
          <w:rFonts w:ascii="Times New Roman" w:eastAsia="Times New Roman" w:hAnsi="Times New Roman" w:cs="Times New Roman"/>
          <w:b w:val="0"/>
          <w:color w:val="auto"/>
          <w:sz w:val="28"/>
          <w:lang w:eastAsia="ru-RU"/>
        </w:rPr>
        <w:tab/>
      </w:r>
      <w:r w:rsidRPr="00233ABA">
        <w:rPr>
          <w:rFonts w:ascii="Times New Roman" w:eastAsia="Times New Roman" w:hAnsi="Times New Roman" w:cs="Times New Roman"/>
          <w:b w:val="0"/>
          <w:color w:val="auto"/>
          <w:sz w:val="28"/>
          <w:lang w:eastAsia="ru-RU"/>
        </w:rPr>
        <w:t>Позволяет организовать эффективное управление деятельностью аэропорта в едином информационном и алгоритмическом пространстве для принятия решений в ходе осуществления производственной деятельности аэропорта:</w:t>
      </w:r>
    </w:p>
    <w:p w:rsidR="00233ABA" w:rsidRPr="005F5142" w:rsidRDefault="00233ABA" w:rsidP="00233ABA">
      <w:pPr>
        <w:numPr>
          <w:ilvl w:val="0"/>
          <w:numId w:val="7"/>
        </w:numPr>
        <w:suppressAutoHyphens w:val="0"/>
        <w:ind w:left="714" w:hanging="357"/>
        <w:rPr>
          <w:sz w:val="28"/>
          <w:lang w:eastAsia="ru-RU"/>
        </w:rPr>
      </w:pPr>
      <w:r w:rsidRPr="005F5142">
        <w:rPr>
          <w:sz w:val="28"/>
          <w:lang w:eastAsia="ru-RU"/>
        </w:rPr>
        <w:t>формирование расписания движения ВС в аэропорту</w:t>
      </w:r>
      <w:r w:rsidR="009E6CAE">
        <w:rPr>
          <w:sz w:val="28"/>
          <w:lang w:eastAsia="ru-RU"/>
        </w:rPr>
        <w:t>;</w:t>
      </w:r>
    </w:p>
    <w:p w:rsidR="00233ABA" w:rsidRPr="005F5142" w:rsidRDefault="00233ABA" w:rsidP="00233ABA">
      <w:pPr>
        <w:numPr>
          <w:ilvl w:val="0"/>
          <w:numId w:val="7"/>
        </w:numPr>
        <w:suppressAutoHyphens w:val="0"/>
        <w:spacing w:before="100" w:beforeAutospacing="1" w:after="100" w:afterAutospacing="1"/>
        <w:rPr>
          <w:sz w:val="28"/>
          <w:lang w:eastAsia="ru-RU"/>
        </w:rPr>
      </w:pPr>
      <w:r w:rsidRPr="005F5142">
        <w:rPr>
          <w:sz w:val="28"/>
          <w:lang w:eastAsia="ru-RU"/>
        </w:rPr>
        <w:t>формирование суточного плана полетов</w:t>
      </w:r>
      <w:r w:rsidR="009E6CAE">
        <w:rPr>
          <w:sz w:val="28"/>
          <w:lang w:eastAsia="ru-RU"/>
        </w:rPr>
        <w:t>;</w:t>
      </w:r>
    </w:p>
    <w:p w:rsidR="00233ABA" w:rsidRPr="005F5142" w:rsidRDefault="00233ABA" w:rsidP="00233ABA">
      <w:pPr>
        <w:numPr>
          <w:ilvl w:val="0"/>
          <w:numId w:val="7"/>
        </w:numPr>
        <w:suppressAutoHyphens w:val="0"/>
        <w:spacing w:before="100" w:beforeAutospacing="1" w:after="100" w:afterAutospacing="1"/>
        <w:rPr>
          <w:sz w:val="28"/>
          <w:lang w:eastAsia="ru-RU"/>
        </w:rPr>
      </w:pPr>
      <w:r w:rsidRPr="005F5142">
        <w:rPr>
          <w:sz w:val="28"/>
          <w:lang w:eastAsia="ru-RU"/>
        </w:rPr>
        <w:t>формирование рекламного расписания</w:t>
      </w:r>
      <w:r w:rsidR="009E6CAE">
        <w:rPr>
          <w:sz w:val="28"/>
          <w:lang w:eastAsia="ru-RU"/>
        </w:rPr>
        <w:t>;</w:t>
      </w:r>
    </w:p>
    <w:p w:rsidR="00233ABA" w:rsidRPr="005F5142" w:rsidRDefault="00233ABA" w:rsidP="00233ABA">
      <w:pPr>
        <w:numPr>
          <w:ilvl w:val="0"/>
          <w:numId w:val="7"/>
        </w:numPr>
        <w:suppressAutoHyphens w:val="0"/>
        <w:spacing w:before="100" w:beforeAutospacing="1" w:after="100" w:afterAutospacing="1"/>
        <w:rPr>
          <w:sz w:val="28"/>
          <w:lang w:eastAsia="ru-RU"/>
        </w:rPr>
      </w:pPr>
      <w:r w:rsidRPr="005F5142">
        <w:rPr>
          <w:sz w:val="28"/>
          <w:lang w:eastAsia="ru-RU"/>
        </w:rPr>
        <w:t>автоматизация учета грузовых и почтовых перевозок</w:t>
      </w:r>
      <w:r w:rsidR="009E6CAE">
        <w:rPr>
          <w:sz w:val="28"/>
          <w:lang w:eastAsia="ru-RU"/>
        </w:rPr>
        <w:t>;</w:t>
      </w:r>
    </w:p>
    <w:p w:rsidR="00233ABA" w:rsidRPr="005F5142" w:rsidRDefault="00233ABA" w:rsidP="00233ABA">
      <w:pPr>
        <w:numPr>
          <w:ilvl w:val="0"/>
          <w:numId w:val="7"/>
        </w:numPr>
        <w:suppressAutoHyphens w:val="0"/>
        <w:spacing w:before="100" w:beforeAutospacing="1" w:after="100" w:afterAutospacing="1"/>
        <w:rPr>
          <w:sz w:val="28"/>
          <w:lang w:eastAsia="ru-RU"/>
        </w:rPr>
      </w:pPr>
      <w:r w:rsidRPr="005F5142">
        <w:rPr>
          <w:sz w:val="28"/>
          <w:lang w:eastAsia="ru-RU"/>
        </w:rPr>
        <w:t>формирование сводно-загрузочной ведомости</w:t>
      </w:r>
      <w:r w:rsidR="009E6CAE">
        <w:rPr>
          <w:sz w:val="28"/>
          <w:lang w:eastAsia="ru-RU"/>
        </w:rPr>
        <w:t>;</w:t>
      </w:r>
    </w:p>
    <w:p w:rsidR="00233ABA" w:rsidRPr="005F5142" w:rsidRDefault="00233ABA" w:rsidP="00233ABA">
      <w:pPr>
        <w:numPr>
          <w:ilvl w:val="0"/>
          <w:numId w:val="7"/>
        </w:numPr>
        <w:suppressAutoHyphens w:val="0"/>
        <w:spacing w:before="100" w:beforeAutospacing="1" w:after="100" w:afterAutospacing="1"/>
        <w:rPr>
          <w:sz w:val="28"/>
          <w:lang w:eastAsia="ru-RU"/>
        </w:rPr>
      </w:pPr>
      <w:r w:rsidRPr="005F5142">
        <w:rPr>
          <w:sz w:val="28"/>
          <w:lang w:eastAsia="ru-RU"/>
        </w:rPr>
        <w:t>автоматизации учета обслуживания прибывающих и вылетающих пассажиров в залах повышенной комфортности</w:t>
      </w:r>
      <w:r w:rsidR="009E6CAE">
        <w:rPr>
          <w:sz w:val="28"/>
          <w:lang w:eastAsia="ru-RU"/>
        </w:rPr>
        <w:t>;</w:t>
      </w:r>
    </w:p>
    <w:p w:rsidR="00233ABA" w:rsidRPr="005F5142" w:rsidRDefault="00233ABA" w:rsidP="00233ABA">
      <w:pPr>
        <w:numPr>
          <w:ilvl w:val="0"/>
          <w:numId w:val="7"/>
        </w:numPr>
        <w:suppressAutoHyphens w:val="0"/>
        <w:spacing w:before="100" w:beforeAutospacing="1" w:after="100" w:afterAutospacing="1"/>
        <w:rPr>
          <w:sz w:val="28"/>
          <w:lang w:eastAsia="ru-RU"/>
        </w:rPr>
      </w:pPr>
      <w:r w:rsidRPr="005F5142">
        <w:rPr>
          <w:sz w:val="28"/>
          <w:lang w:eastAsia="ru-RU"/>
        </w:rPr>
        <w:t>автоматизация учета работы службы спецтра</w:t>
      </w:r>
      <w:r w:rsidR="009E6CAE">
        <w:rPr>
          <w:sz w:val="28"/>
          <w:lang w:eastAsia="ru-RU"/>
        </w:rPr>
        <w:t>н</w:t>
      </w:r>
      <w:r w:rsidRPr="005F5142">
        <w:rPr>
          <w:sz w:val="28"/>
          <w:lang w:eastAsia="ru-RU"/>
        </w:rPr>
        <w:t>спорта</w:t>
      </w:r>
      <w:r w:rsidR="009E6CAE">
        <w:rPr>
          <w:sz w:val="28"/>
          <w:lang w:eastAsia="ru-RU"/>
        </w:rPr>
        <w:t>;</w:t>
      </w:r>
    </w:p>
    <w:p w:rsidR="00233ABA" w:rsidRDefault="00233ABA" w:rsidP="00233ABA">
      <w:pPr>
        <w:numPr>
          <w:ilvl w:val="0"/>
          <w:numId w:val="7"/>
        </w:numPr>
        <w:suppressAutoHyphens w:val="0"/>
        <w:spacing w:before="100" w:beforeAutospacing="1" w:after="100" w:afterAutospacing="1"/>
        <w:rPr>
          <w:sz w:val="28"/>
          <w:lang w:eastAsia="ru-RU"/>
        </w:rPr>
      </w:pPr>
      <w:r w:rsidRPr="005F5142">
        <w:rPr>
          <w:sz w:val="28"/>
          <w:lang w:eastAsia="ru-RU"/>
        </w:rPr>
        <w:t>ведение бухгалтерского учета</w:t>
      </w:r>
      <w:r w:rsidR="009E6CAE">
        <w:rPr>
          <w:sz w:val="28"/>
          <w:lang w:eastAsia="ru-RU"/>
        </w:rPr>
        <w:t>.</w:t>
      </w:r>
    </w:p>
    <w:p w:rsidR="009E6CAE" w:rsidRDefault="009E6CAE" w:rsidP="009E6CAE">
      <w:pPr>
        <w:suppressAutoHyphens w:val="0"/>
        <w:spacing w:before="100" w:beforeAutospacing="1" w:after="100" w:afterAutospacing="1"/>
        <w:ind w:left="720"/>
        <w:rPr>
          <w:sz w:val="28"/>
          <w:lang w:eastAsia="ru-RU"/>
        </w:rPr>
      </w:pPr>
    </w:p>
    <w:p w:rsidR="009E6CAE" w:rsidRDefault="00C53333" w:rsidP="009E6CAE">
      <w:pPr>
        <w:outlineLvl w:val="1"/>
        <w:rPr>
          <w:bCs/>
          <w:i/>
          <w:sz w:val="28"/>
          <w:szCs w:val="36"/>
          <w:u w:val="single"/>
          <w:lang w:eastAsia="ru-RU"/>
        </w:rPr>
      </w:pPr>
      <w:hyperlink r:id="rId23" w:history="1">
        <w:r w:rsidR="00233ABA" w:rsidRPr="009E6CAE">
          <w:rPr>
            <w:bCs/>
            <w:i/>
            <w:sz w:val="28"/>
            <w:szCs w:val="36"/>
            <w:u w:val="single"/>
            <w:lang w:eastAsia="ru-RU"/>
          </w:rPr>
          <w:t xml:space="preserve">КИС </w:t>
        </w:r>
        <w:proofErr w:type="spellStart"/>
        <w:r w:rsidR="00233ABA" w:rsidRPr="009E6CAE">
          <w:rPr>
            <w:bCs/>
            <w:i/>
            <w:sz w:val="28"/>
            <w:szCs w:val="36"/>
            <w:u w:val="single"/>
            <w:lang w:eastAsia="ru-RU"/>
          </w:rPr>
          <w:t>Авиатопливный</w:t>
        </w:r>
        <w:proofErr w:type="spellEnd"/>
        <w:r w:rsidR="00233ABA" w:rsidRPr="009E6CAE">
          <w:rPr>
            <w:bCs/>
            <w:i/>
            <w:sz w:val="28"/>
            <w:szCs w:val="36"/>
            <w:u w:val="single"/>
            <w:lang w:eastAsia="ru-RU"/>
          </w:rPr>
          <w:t xml:space="preserve"> оператор</w:t>
        </w:r>
      </w:hyperlink>
    </w:p>
    <w:p w:rsidR="00233ABA" w:rsidRPr="005F5142" w:rsidRDefault="009E6CAE" w:rsidP="009E6CAE">
      <w:pPr>
        <w:outlineLvl w:val="1"/>
        <w:rPr>
          <w:sz w:val="28"/>
          <w:lang w:eastAsia="ru-RU"/>
        </w:rPr>
      </w:pPr>
      <w:r>
        <w:rPr>
          <w:sz w:val="28"/>
          <w:lang w:eastAsia="ru-RU"/>
        </w:rPr>
        <w:tab/>
      </w:r>
      <w:proofErr w:type="gramStart"/>
      <w:r w:rsidR="00233ABA" w:rsidRPr="005F5142">
        <w:rPr>
          <w:sz w:val="28"/>
          <w:lang w:eastAsia="ru-RU"/>
        </w:rPr>
        <w:t>Предназначен</w:t>
      </w:r>
      <w:proofErr w:type="gramEnd"/>
      <w:r w:rsidR="00233ABA" w:rsidRPr="005F5142">
        <w:rPr>
          <w:sz w:val="28"/>
          <w:lang w:eastAsia="ru-RU"/>
        </w:rPr>
        <w:t xml:space="preserve"> для автоматизации деятельности топливозаправочного комплекса (ТЗК):</w:t>
      </w:r>
    </w:p>
    <w:p w:rsidR="00233ABA" w:rsidRPr="005F5142" w:rsidRDefault="00233ABA" w:rsidP="009E6CAE">
      <w:pPr>
        <w:numPr>
          <w:ilvl w:val="0"/>
          <w:numId w:val="8"/>
        </w:numPr>
        <w:suppressAutoHyphens w:val="0"/>
        <w:ind w:left="714" w:hanging="357"/>
        <w:rPr>
          <w:sz w:val="28"/>
          <w:lang w:eastAsia="ru-RU"/>
        </w:rPr>
      </w:pPr>
      <w:r w:rsidRPr="005F5142">
        <w:rPr>
          <w:sz w:val="28"/>
          <w:lang w:eastAsia="ru-RU"/>
        </w:rPr>
        <w:t>учет остатков и движения топлива на складе ГСМ</w:t>
      </w:r>
      <w:r w:rsidR="009E6CAE">
        <w:rPr>
          <w:sz w:val="28"/>
          <w:lang w:eastAsia="ru-RU"/>
        </w:rPr>
        <w:t>;</w:t>
      </w:r>
    </w:p>
    <w:p w:rsidR="00233ABA" w:rsidRPr="005F5142" w:rsidRDefault="00233ABA" w:rsidP="00233ABA">
      <w:pPr>
        <w:numPr>
          <w:ilvl w:val="0"/>
          <w:numId w:val="8"/>
        </w:numPr>
        <w:suppressAutoHyphens w:val="0"/>
        <w:spacing w:before="100" w:beforeAutospacing="1" w:after="100" w:afterAutospacing="1"/>
        <w:rPr>
          <w:sz w:val="28"/>
          <w:lang w:eastAsia="ru-RU"/>
        </w:rPr>
      </w:pPr>
      <w:r w:rsidRPr="005F5142">
        <w:rPr>
          <w:sz w:val="28"/>
          <w:lang w:eastAsia="ru-RU"/>
        </w:rPr>
        <w:t>учет собственного топлива и топлива на ответственном хранении</w:t>
      </w:r>
      <w:r w:rsidR="009E6CAE">
        <w:rPr>
          <w:sz w:val="28"/>
          <w:lang w:eastAsia="ru-RU"/>
        </w:rPr>
        <w:t>;</w:t>
      </w:r>
    </w:p>
    <w:p w:rsidR="00233ABA" w:rsidRPr="005F5142" w:rsidRDefault="00233ABA" w:rsidP="00233ABA">
      <w:pPr>
        <w:numPr>
          <w:ilvl w:val="0"/>
          <w:numId w:val="8"/>
        </w:numPr>
        <w:suppressAutoHyphens w:val="0"/>
        <w:spacing w:before="100" w:beforeAutospacing="1" w:after="100" w:afterAutospacing="1"/>
        <w:rPr>
          <w:sz w:val="28"/>
          <w:lang w:eastAsia="ru-RU"/>
        </w:rPr>
      </w:pPr>
      <w:r w:rsidRPr="005F5142">
        <w:rPr>
          <w:sz w:val="28"/>
          <w:lang w:eastAsia="ru-RU"/>
        </w:rPr>
        <w:t>гибкая настройка тарифов по стоимости авиатоплива в зависимости от договорных отношений с авиакомпанией</w:t>
      </w:r>
      <w:r w:rsidR="009E6CAE">
        <w:rPr>
          <w:sz w:val="28"/>
          <w:lang w:eastAsia="ru-RU"/>
        </w:rPr>
        <w:t>;</w:t>
      </w:r>
    </w:p>
    <w:p w:rsidR="00233ABA" w:rsidRPr="005F5142" w:rsidRDefault="00233ABA" w:rsidP="00233ABA">
      <w:pPr>
        <w:numPr>
          <w:ilvl w:val="0"/>
          <w:numId w:val="8"/>
        </w:numPr>
        <w:suppressAutoHyphens w:val="0"/>
        <w:spacing w:before="100" w:beforeAutospacing="1" w:after="100" w:afterAutospacing="1"/>
        <w:rPr>
          <w:sz w:val="28"/>
          <w:lang w:eastAsia="ru-RU"/>
        </w:rPr>
      </w:pPr>
      <w:r w:rsidRPr="005F5142">
        <w:rPr>
          <w:sz w:val="28"/>
          <w:lang w:eastAsia="ru-RU"/>
        </w:rPr>
        <w:t>расчет стоимости услуг по заправке воздушного судна</w:t>
      </w:r>
      <w:r w:rsidR="009E6CAE">
        <w:rPr>
          <w:sz w:val="28"/>
          <w:lang w:eastAsia="ru-RU"/>
        </w:rPr>
        <w:t>;</w:t>
      </w:r>
    </w:p>
    <w:p w:rsidR="00233ABA" w:rsidRPr="005F5142" w:rsidRDefault="00233ABA" w:rsidP="00233ABA">
      <w:pPr>
        <w:numPr>
          <w:ilvl w:val="0"/>
          <w:numId w:val="8"/>
        </w:numPr>
        <w:suppressAutoHyphens w:val="0"/>
        <w:spacing w:before="100" w:beforeAutospacing="1" w:after="100" w:afterAutospacing="1"/>
        <w:rPr>
          <w:sz w:val="28"/>
          <w:lang w:eastAsia="ru-RU"/>
        </w:rPr>
      </w:pPr>
      <w:r w:rsidRPr="005F5142">
        <w:rPr>
          <w:sz w:val="28"/>
          <w:lang w:eastAsia="ru-RU"/>
        </w:rPr>
        <w:t>автоматизация учета работы службы спецтра</w:t>
      </w:r>
      <w:r w:rsidR="009E6CAE">
        <w:rPr>
          <w:sz w:val="28"/>
          <w:lang w:eastAsia="ru-RU"/>
        </w:rPr>
        <w:t>н</w:t>
      </w:r>
      <w:r w:rsidRPr="005F5142">
        <w:rPr>
          <w:sz w:val="28"/>
          <w:lang w:eastAsia="ru-RU"/>
        </w:rPr>
        <w:t>спорта</w:t>
      </w:r>
      <w:r w:rsidR="009E6CAE">
        <w:rPr>
          <w:sz w:val="28"/>
          <w:lang w:eastAsia="ru-RU"/>
        </w:rPr>
        <w:t>;</w:t>
      </w:r>
    </w:p>
    <w:p w:rsidR="00233ABA" w:rsidRPr="005F5142" w:rsidRDefault="00233ABA" w:rsidP="00233ABA">
      <w:pPr>
        <w:numPr>
          <w:ilvl w:val="0"/>
          <w:numId w:val="8"/>
        </w:numPr>
        <w:suppressAutoHyphens w:val="0"/>
        <w:spacing w:before="100" w:beforeAutospacing="1" w:after="100" w:afterAutospacing="1"/>
        <w:rPr>
          <w:sz w:val="28"/>
          <w:lang w:eastAsia="ru-RU"/>
        </w:rPr>
      </w:pPr>
      <w:r w:rsidRPr="005F5142">
        <w:rPr>
          <w:sz w:val="28"/>
          <w:lang w:eastAsia="ru-RU"/>
        </w:rPr>
        <w:t>учет ав</w:t>
      </w:r>
      <w:r w:rsidR="009E6CAE">
        <w:rPr>
          <w:sz w:val="28"/>
          <w:lang w:eastAsia="ru-RU"/>
        </w:rPr>
        <w:t>иа</w:t>
      </w:r>
      <w:r w:rsidRPr="005F5142">
        <w:rPr>
          <w:sz w:val="28"/>
          <w:lang w:eastAsia="ru-RU"/>
        </w:rPr>
        <w:t>топлива по заправке собственных автомобилей</w:t>
      </w:r>
      <w:r w:rsidR="009E6CAE">
        <w:rPr>
          <w:sz w:val="28"/>
          <w:lang w:eastAsia="ru-RU"/>
        </w:rPr>
        <w:t>;</w:t>
      </w:r>
    </w:p>
    <w:p w:rsidR="00233ABA" w:rsidRPr="005F5142" w:rsidRDefault="00233ABA" w:rsidP="00233ABA">
      <w:pPr>
        <w:numPr>
          <w:ilvl w:val="0"/>
          <w:numId w:val="8"/>
        </w:numPr>
        <w:suppressAutoHyphens w:val="0"/>
        <w:spacing w:before="100" w:beforeAutospacing="1" w:after="100" w:afterAutospacing="1"/>
        <w:rPr>
          <w:sz w:val="28"/>
          <w:lang w:eastAsia="ru-RU"/>
        </w:rPr>
      </w:pPr>
      <w:r w:rsidRPr="005F5142">
        <w:rPr>
          <w:sz w:val="28"/>
          <w:lang w:eastAsia="ru-RU"/>
        </w:rPr>
        <w:t>реализация ав</w:t>
      </w:r>
      <w:r w:rsidR="009E6CAE">
        <w:rPr>
          <w:sz w:val="28"/>
          <w:lang w:eastAsia="ru-RU"/>
        </w:rPr>
        <w:t>иа</w:t>
      </w:r>
      <w:r w:rsidRPr="005F5142">
        <w:rPr>
          <w:sz w:val="28"/>
          <w:lang w:eastAsia="ru-RU"/>
        </w:rPr>
        <w:t>топлива через АЗС</w:t>
      </w:r>
      <w:r w:rsidR="009E6CAE">
        <w:rPr>
          <w:sz w:val="28"/>
          <w:lang w:eastAsia="ru-RU"/>
        </w:rPr>
        <w:t>;</w:t>
      </w:r>
    </w:p>
    <w:p w:rsidR="00233ABA" w:rsidRPr="005F5142" w:rsidRDefault="00233ABA" w:rsidP="00233ABA">
      <w:pPr>
        <w:numPr>
          <w:ilvl w:val="0"/>
          <w:numId w:val="8"/>
        </w:numPr>
        <w:suppressAutoHyphens w:val="0"/>
        <w:spacing w:before="100" w:beforeAutospacing="1" w:after="100" w:afterAutospacing="1"/>
        <w:rPr>
          <w:sz w:val="28"/>
          <w:lang w:eastAsia="ru-RU"/>
        </w:rPr>
      </w:pPr>
      <w:r w:rsidRPr="005F5142">
        <w:rPr>
          <w:sz w:val="28"/>
          <w:lang w:eastAsia="ru-RU"/>
        </w:rPr>
        <w:t>ведение бухгалтерского учета</w:t>
      </w:r>
      <w:r w:rsidR="009E6CAE">
        <w:rPr>
          <w:sz w:val="28"/>
          <w:lang w:eastAsia="ru-RU"/>
        </w:rPr>
        <w:t>.</w:t>
      </w:r>
    </w:p>
    <w:p w:rsidR="00233ABA" w:rsidRPr="009E6CAE" w:rsidRDefault="00C53333" w:rsidP="009E6CAE">
      <w:pPr>
        <w:outlineLvl w:val="1"/>
        <w:rPr>
          <w:bCs/>
          <w:i/>
          <w:sz w:val="28"/>
          <w:szCs w:val="28"/>
          <w:u w:val="single"/>
          <w:lang w:eastAsia="ru-RU"/>
        </w:rPr>
      </w:pPr>
      <w:hyperlink r:id="rId24" w:history="1">
        <w:r w:rsidR="00233ABA" w:rsidRPr="009E6CAE">
          <w:rPr>
            <w:bCs/>
            <w:i/>
            <w:sz w:val="28"/>
            <w:szCs w:val="28"/>
            <w:u w:val="single"/>
            <w:lang w:eastAsia="ru-RU"/>
          </w:rPr>
          <w:t>КИС ТАВС</w:t>
        </w:r>
      </w:hyperlink>
    </w:p>
    <w:p w:rsidR="00233ABA" w:rsidRPr="005F5142" w:rsidRDefault="00233ABA" w:rsidP="009E6CAE">
      <w:pPr>
        <w:rPr>
          <w:sz w:val="28"/>
          <w:lang w:eastAsia="ru-RU"/>
        </w:rPr>
      </w:pPr>
      <w:proofErr w:type="gramStart"/>
      <w:r w:rsidRPr="005F5142">
        <w:rPr>
          <w:sz w:val="28"/>
          <w:lang w:eastAsia="ru-RU"/>
        </w:rPr>
        <w:t>Предназначен</w:t>
      </w:r>
      <w:proofErr w:type="gramEnd"/>
      <w:r w:rsidRPr="005F5142">
        <w:rPr>
          <w:sz w:val="28"/>
          <w:lang w:eastAsia="ru-RU"/>
        </w:rPr>
        <w:t xml:space="preserve"> для автоматизации основной деятельности агентства воздушных сообщений:</w:t>
      </w:r>
    </w:p>
    <w:p w:rsidR="00233ABA" w:rsidRPr="005F5142" w:rsidRDefault="00233ABA" w:rsidP="009E6CAE">
      <w:pPr>
        <w:numPr>
          <w:ilvl w:val="0"/>
          <w:numId w:val="9"/>
        </w:numPr>
        <w:suppressAutoHyphens w:val="0"/>
        <w:rPr>
          <w:sz w:val="28"/>
          <w:lang w:eastAsia="ru-RU"/>
        </w:rPr>
      </w:pPr>
      <w:r w:rsidRPr="005F5142">
        <w:rPr>
          <w:sz w:val="28"/>
          <w:lang w:eastAsia="ru-RU"/>
        </w:rPr>
        <w:t>ведение тарифов на перевозку пассажиров, платного багажа и сборов АВС</w:t>
      </w:r>
      <w:r w:rsidR="009E6CAE">
        <w:rPr>
          <w:sz w:val="28"/>
          <w:lang w:eastAsia="ru-RU"/>
        </w:rPr>
        <w:t>;</w:t>
      </w:r>
    </w:p>
    <w:p w:rsidR="00233ABA" w:rsidRPr="005F5142" w:rsidRDefault="00233ABA" w:rsidP="009E6CAE">
      <w:pPr>
        <w:numPr>
          <w:ilvl w:val="0"/>
          <w:numId w:val="9"/>
        </w:numPr>
        <w:suppressAutoHyphens w:val="0"/>
        <w:rPr>
          <w:sz w:val="28"/>
          <w:lang w:eastAsia="ru-RU"/>
        </w:rPr>
      </w:pPr>
      <w:r w:rsidRPr="005F5142">
        <w:rPr>
          <w:sz w:val="28"/>
          <w:lang w:eastAsia="ru-RU"/>
        </w:rPr>
        <w:t>продажа, обмен, возврат авиабилетов</w:t>
      </w:r>
      <w:r w:rsidR="009E6CAE">
        <w:rPr>
          <w:sz w:val="28"/>
          <w:lang w:eastAsia="ru-RU"/>
        </w:rPr>
        <w:t>;</w:t>
      </w:r>
    </w:p>
    <w:p w:rsidR="00233ABA" w:rsidRPr="005F5142" w:rsidRDefault="00233ABA" w:rsidP="009E6CAE">
      <w:pPr>
        <w:numPr>
          <w:ilvl w:val="0"/>
          <w:numId w:val="9"/>
        </w:numPr>
        <w:suppressAutoHyphens w:val="0"/>
        <w:rPr>
          <w:sz w:val="28"/>
          <w:lang w:eastAsia="ru-RU"/>
        </w:rPr>
      </w:pPr>
      <w:r w:rsidRPr="005F5142">
        <w:rPr>
          <w:sz w:val="28"/>
          <w:lang w:eastAsia="ru-RU"/>
        </w:rPr>
        <w:t>багажные квитанции и сборы АВС</w:t>
      </w:r>
      <w:r w:rsidR="009E6CAE">
        <w:rPr>
          <w:sz w:val="28"/>
          <w:lang w:eastAsia="ru-RU"/>
        </w:rPr>
        <w:t>;</w:t>
      </w:r>
    </w:p>
    <w:p w:rsidR="00233ABA" w:rsidRPr="005F5142" w:rsidRDefault="00233ABA" w:rsidP="009E6CAE">
      <w:pPr>
        <w:numPr>
          <w:ilvl w:val="0"/>
          <w:numId w:val="9"/>
        </w:numPr>
        <w:suppressAutoHyphens w:val="0"/>
        <w:rPr>
          <w:sz w:val="28"/>
          <w:lang w:eastAsia="ru-RU"/>
        </w:rPr>
      </w:pPr>
      <w:r w:rsidRPr="005F5142">
        <w:rPr>
          <w:sz w:val="28"/>
          <w:lang w:eastAsia="ru-RU"/>
        </w:rPr>
        <w:t>сверка с единым центром взаиморасчетов (ЕЦВ)</w:t>
      </w:r>
      <w:r w:rsidR="009E6CAE">
        <w:rPr>
          <w:sz w:val="28"/>
          <w:lang w:eastAsia="ru-RU"/>
        </w:rPr>
        <w:t>;</w:t>
      </w:r>
    </w:p>
    <w:p w:rsidR="00233ABA" w:rsidRPr="005F5142" w:rsidRDefault="00233ABA" w:rsidP="00233ABA">
      <w:pPr>
        <w:numPr>
          <w:ilvl w:val="0"/>
          <w:numId w:val="9"/>
        </w:numPr>
        <w:suppressAutoHyphens w:val="0"/>
        <w:spacing w:before="100" w:beforeAutospacing="1" w:after="100" w:afterAutospacing="1"/>
        <w:rPr>
          <w:sz w:val="28"/>
          <w:lang w:eastAsia="ru-RU"/>
        </w:rPr>
      </w:pPr>
      <w:r w:rsidRPr="005F5142">
        <w:rPr>
          <w:sz w:val="28"/>
          <w:lang w:eastAsia="ru-RU"/>
        </w:rPr>
        <w:t>формирование отчетности для ТКП</w:t>
      </w:r>
      <w:r w:rsidR="009E6CAE">
        <w:rPr>
          <w:sz w:val="28"/>
          <w:lang w:eastAsia="ru-RU"/>
        </w:rPr>
        <w:t>;</w:t>
      </w:r>
    </w:p>
    <w:p w:rsidR="00233ABA" w:rsidRPr="005F5142" w:rsidRDefault="00233ABA" w:rsidP="00233ABA">
      <w:pPr>
        <w:numPr>
          <w:ilvl w:val="0"/>
          <w:numId w:val="9"/>
        </w:numPr>
        <w:suppressAutoHyphens w:val="0"/>
        <w:spacing w:before="100" w:beforeAutospacing="1" w:after="100" w:afterAutospacing="1"/>
        <w:rPr>
          <w:sz w:val="28"/>
          <w:lang w:eastAsia="ru-RU"/>
        </w:rPr>
      </w:pPr>
      <w:r w:rsidRPr="005F5142">
        <w:rPr>
          <w:sz w:val="28"/>
          <w:lang w:eastAsia="ru-RU"/>
        </w:rPr>
        <w:t>взаиморасчеты с авиакомпаниями</w:t>
      </w:r>
      <w:r w:rsidR="009E6CAE">
        <w:rPr>
          <w:sz w:val="28"/>
          <w:lang w:eastAsia="ru-RU"/>
        </w:rPr>
        <w:t>;</w:t>
      </w:r>
    </w:p>
    <w:p w:rsidR="00233ABA" w:rsidRPr="005F5142" w:rsidRDefault="00233ABA" w:rsidP="00233ABA">
      <w:pPr>
        <w:numPr>
          <w:ilvl w:val="0"/>
          <w:numId w:val="9"/>
        </w:numPr>
        <w:suppressAutoHyphens w:val="0"/>
        <w:spacing w:before="100" w:beforeAutospacing="1" w:after="100" w:afterAutospacing="1"/>
        <w:rPr>
          <w:sz w:val="28"/>
          <w:lang w:eastAsia="ru-RU"/>
        </w:rPr>
      </w:pPr>
      <w:r w:rsidRPr="005F5142">
        <w:rPr>
          <w:sz w:val="28"/>
          <w:lang w:eastAsia="ru-RU"/>
        </w:rPr>
        <w:t>учет бланков строгой отчетности</w:t>
      </w:r>
      <w:r w:rsidR="009E6CAE">
        <w:rPr>
          <w:sz w:val="28"/>
          <w:lang w:eastAsia="ru-RU"/>
        </w:rPr>
        <w:t>;</w:t>
      </w:r>
    </w:p>
    <w:p w:rsidR="00233ABA" w:rsidRPr="005F5142" w:rsidRDefault="00233ABA" w:rsidP="00233ABA">
      <w:pPr>
        <w:numPr>
          <w:ilvl w:val="0"/>
          <w:numId w:val="9"/>
        </w:numPr>
        <w:suppressAutoHyphens w:val="0"/>
        <w:spacing w:before="100" w:beforeAutospacing="1" w:after="100" w:afterAutospacing="1"/>
        <w:rPr>
          <w:sz w:val="28"/>
          <w:lang w:eastAsia="ru-RU"/>
        </w:rPr>
      </w:pPr>
      <w:r w:rsidRPr="005F5142">
        <w:rPr>
          <w:sz w:val="28"/>
          <w:lang w:eastAsia="ru-RU"/>
        </w:rPr>
        <w:t>ведение бухгалтерского учета</w:t>
      </w:r>
      <w:r w:rsidR="009E6CAE">
        <w:rPr>
          <w:sz w:val="28"/>
          <w:lang w:eastAsia="ru-RU"/>
        </w:rPr>
        <w:t>.</w:t>
      </w:r>
    </w:p>
    <w:p w:rsidR="009E6CAE" w:rsidRPr="009E6CAE" w:rsidRDefault="009E6CAE" w:rsidP="009E6CAE">
      <w:pPr>
        <w:rPr>
          <w:b/>
          <w:sz w:val="28"/>
          <w:u w:val="single"/>
        </w:rPr>
      </w:pPr>
      <w:r w:rsidRPr="009E6CAE">
        <w:rPr>
          <w:b/>
          <w:sz w:val="28"/>
          <w:u w:val="single"/>
        </w:rPr>
        <w:t>5.Баланс производства и услуг</w:t>
      </w:r>
    </w:p>
    <w:p w:rsidR="009E6CAE" w:rsidRDefault="009E6CAE" w:rsidP="009E6CAE">
      <w:pPr>
        <w:autoSpaceDE w:val="0"/>
        <w:autoSpaceDN w:val="0"/>
        <w:adjustRightInd w:val="0"/>
        <w:spacing w:line="276" w:lineRule="auto"/>
        <w:jc w:val="both"/>
        <w:rPr>
          <w:rFonts w:eastAsia="MinionPro-Regular"/>
          <w:sz w:val="28"/>
          <w:szCs w:val="28"/>
        </w:rPr>
      </w:pPr>
      <w:r>
        <w:rPr>
          <w:rFonts w:eastAsia="MinionPro-Regular"/>
          <w:sz w:val="28"/>
          <w:szCs w:val="28"/>
        </w:rPr>
        <w:tab/>
      </w:r>
      <w:r w:rsidRPr="00735252">
        <w:rPr>
          <w:rFonts w:eastAsia="MinionPro-Regular"/>
          <w:sz w:val="28"/>
          <w:szCs w:val="28"/>
        </w:rPr>
        <w:t>Выбор оптимального баланса между производством и услугами в рамках отдельных бизнес-процессов и в деятельности организации в целом — задача, решаемая в рамках операционной стратегии компании.</w:t>
      </w:r>
    </w:p>
    <w:p w:rsidR="009E6CAE" w:rsidRPr="00735252" w:rsidRDefault="009E6CAE" w:rsidP="009E6CAE">
      <w:pPr>
        <w:autoSpaceDE w:val="0"/>
        <w:autoSpaceDN w:val="0"/>
        <w:adjustRightInd w:val="0"/>
        <w:spacing w:line="276" w:lineRule="auto"/>
        <w:jc w:val="both"/>
        <w:rPr>
          <w:rFonts w:eastAsia="MinionPro-Regular"/>
          <w:sz w:val="28"/>
        </w:rPr>
      </w:pPr>
      <w:r>
        <w:rPr>
          <w:rFonts w:eastAsia="MinionPro-Regular"/>
          <w:sz w:val="28"/>
        </w:rPr>
        <w:tab/>
      </w:r>
      <w:r w:rsidRPr="00735252">
        <w:rPr>
          <w:rFonts w:eastAsia="MinionPro-Regular"/>
          <w:sz w:val="28"/>
        </w:rPr>
        <w:t>Выбор оптимального баланса между производством и услугами в рамках отдельных бизнес-процессов и в деятельности организации в целом — задача, решаемая в рамках операционной стратегии компании.</w:t>
      </w:r>
    </w:p>
    <w:p w:rsidR="009E6CAE" w:rsidRPr="00735252" w:rsidRDefault="009E6CAE" w:rsidP="009E6CAE">
      <w:pPr>
        <w:autoSpaceDE w:val="0"/>
        <w:autoSpaceDN w:val="0"/>
        <w:adjustRightInd w:val="0"/>
        <w:spacing w:line="276" w:lineRule="auto"/>
        <w:jc w:val="both"/>
        <w:rPr>
          <w:rFonts w:eastAsia="MinionPro-Regular"/>
          <w:sz w:val="28"/>
        </w:rPr>
      </w:pPr>
      <w:r>
        <w:rPr>
          <w:rFonts w:eastAsia="MinionPro-Regular"/>
          <w:sz w:val="28"/>
        </w:rPr>
        <w:tab/>
      </w:r>
      <w:r w:rsidRPr="00735252">
        <w:rPr>
          <w:rFonts w:eastAsia="MinionPro-Regular"/>
          <w:sz w:val="28"/>
        </w:rPr>
        <w:t>На сегодняшний день имеется три альтернативных варианта</w:t>
      </w:r>
      <w:r>
        <w:rPr>
          <w:rFonts w:eastAsia="MinionPro-Regular"/>
          <w:sz w:val="28"/>
        </w:rPr>
        <w:t xml:space="preserve"> </w:t>
      </w:r>
      <w:r w:rsidRPr="00735252">
        <w:rPr>
          <w:rFonts w:eastAsia="MinionPro-Regular"/>
          <w:sz w:val="28"/>
        </w:rPr>
        <w:t>действий при уравновешивании сфер производства и услуг:</w:t>
      </w:r>
    </w:p>
    <w:p w:rsidR="009E6CAE" w:rsidRDefault="009E6CAE" w:rsidP="009E6CAE">
      <w:pPr>
        <w:autoSpaceDE w:val="0"/>
        <w:autoSpaceDN w:val="0"/>
        <w:adjustRightInd w:val="0"/>
        <w:spacing w:line="276" w:lineRule="auto"/>
        <w:jc w:val="both"/>
        <w:rPr>
          <w:rFonts w:eastAsia="MinionPro-Regular"/>
          <w:sz w:val="28"/>
        </w:rPr>
      </w:pPr>
      <w:r>
        <w:rPr>
          <w:rFonts w:eastAsia="MinionPro-Regular"/>
          <w:sz w:val="28"/>
        </w:rPr>
        <w:tab/>
      </w:r>
      <w:r w:rsidRPr="00735252">
        <w:rPr>
          <w:rFonts w:eastAsia="MinionPro-Regular"/>
          <w:sz w:val="28"/>
        </w:rPr>
        <w:t>• максимально отдалить покупателя от процесса оказания</w:t>
      </w:r>
      <w:r>
        <w:rPr>
          <w:rFonts w:eastAsia="MinionPro-Regular"/>
          <w:sz w:val="28"/>
        </w:rPr>
        <w:t xml:space="preserve"> </w:t>
      </w:r>
      <w:r w:rsidRPr="00735252">
        <w:rPr>
          <w:rFonts w:eastAsia="MinionPro-Regular"/>
          <w:sz w:val="28"/>
        </w:rPr>
        <w:t>услуг и обеспечить эффективное выполнение расширившейся</w:t>
      </w:r>
      <w:r>
        <w:rPr>
          <w:rFonts w:eastAsia="MinionPro-Regular"/>
          <w:sz w:val="28"/>
        </w:rPr>
        <w:t xml:space="preserve"> </w:t>
      </w:r>
      <w:r w:rsidRPr="00735252">
        <w:rPr>
          <w:rFonts w:eastAsia="MinionPro-Regular"/>
          <w:sz w:val="28"/>
        </w:rPr>
        <w:t>производственной части процесса;</w:t>
      </w:r>
    </w:p>
    <w:p w:rsidR="009E6CAE" w:rsidRPr="00735252" w:rsidRDefault="009E6CAE" w:rsidP="009E6CAE">
      <w:pPr>
        <w:autoSpaceDE w:val="0"/>
        <w:autoSpaceDN w:val="0"/>
        <w:adjustRightInd w:val="0"/>
        <w:spacing w:line="276" w:lineRule="auto"/>
        <w:jc w:val="both"/>
        <w:rPr>
          <w:rFonts w:eastAsia="MinionPro-Regular"/>
          <w:sz w:val="28"/>
        </w:rPr>
      </w:pPr>
      <w:r>
        <w:rPr>
          <w:rFonts w:eastAsia="MinionPro-Regular"/>
          <w:sz w:val="28"/>
        </w:rPr>
        <w:tab/>
      </w:r>
      <w:r w:rsidRPr="00735252">
        <w:rPr>
          <w:rFonts w:eastAsia="MinionPro-Regular"/>
          <w:sz w:val="28"/>
        </w:rPr>
        <w:t>- использовать клиента как рабочую силу, если исключить присутствие клиента в процессе невозможно;</w:t>
      </w:r>
    </w:p>
    <w:p w:rsidR="009E6CAE" w:rsidRPr="00735252" w:rsidRDefault="009E6CAE" w:rsidP="009E6CAE">
      <w:pPr>
        <w:autoSpaceDE w:val="0"/>
        <w:autoSpaceDN w:val="0"/>
        <w:adjustRightInd w:val="0"/>
        <w:spacing w:line="276" w:lineRule="auto"/>
        <w:jc w:val="both"/>
        <w:rPr>
          <w:rFonts w:eastAsia="MinionPro-Regular"/>
          <w:sz w:val="28"/>
        </w:rPr>
      </w:pPr>
      <w:r>
        <w:rPr>
          <w:rFonts w:eastAsia="MinionPro-Regular"/>
          <w:sz w:val="28"/>
        </w:rPr>
        <w:tab/>
      </w:r>
      <w:r w:rsidRPr="00735252">
        <w:rPr>
          <w:rFonts w:eastAsia="MinionPro-Regular"/>
          <w:sz w:val="28"/>
        </w:rPr>
        <w:t>• обеспечить гибкое реагирование персонала на поведение, потребности и удовлетворенность клиента.</w:t>
      </w:r>
    </w:p>
    <w:p w:rsidR="009E6CAE" w:rsidRPr="00735252" w:rsidRDefault="009E6CAE" w:rsidP="009E6CAE">
      <w:pPr>
        <w:autoSpaceDE w:val="0"/>
        <w:autoSpaceDN w:val="0"/>
        <w:adjustRightInd w:val="0"/>
        <w:spacing w:line="276" w:lineRule="auto"/>
        <w:jc w:val="both"/>
        <w:rPr>
          <w:rFonts w:eastAsia="MinionPro-Regular"/>
          <w:sz w:val="28"/>
        </w:rPr>
      </w:pPr>
      <w:r>
        <w:rPr>
          <w:rFonts w:eastAsia="MinionPro-Regular"/>
          <w:sz w:val="28"/>
        </w:rPr>
        <w:lastRenderedPageBreak/>
        <w:tab/>
      </w:r>
      <w:r w:rsidRPr="00735252">
        <w:rPr>
          <w:rFonts w:eastAsia="MinionPro-Regular"/>
          <w:sz w:val="28"/>
        </w:rPr>
        <w:t>Реализация этих подходов приводит к возможности разделения операционных систем, включающих в себя как производственные процессы, так и процессы, связанные с оказанием услуг,</w:t>
      </w:r>
      <w:r>
        <w:rPr>
          <w:rFonts w:eastAsia="MinionPro-Regular"/>
          <w:sz w:val="28"/>
        </w:rPr>
        <w:t xml:space="preserve"> </w:t>
      </w:r>
      <w:r w:rsidRPr="00735252">
        <w:rPr>
          <w:rFonts w:eastAsia="MinionPro-Regular"/>
          <w:sz w:val="28"/>
        </w:rPr>
        <w:t>на три типа:</w:t>
      </w:r>
    </w:p>
    <w:p w:rsidR="009E6CAE" w:rsidRPr="00735252" w:rsidRDefault="009E6CAE" w:rsidP="009E6CAE">
      <w:pPr>
        <w:autoSpaceDE w:val="0"/>
        <w:autoSpaceDN w:val="0"/>
        <w:adjustRightInd w:val="0"/>
        <w:spacing w:line="276" w:lineRule="auto"/>
        <w:jc w:val="both"/>
        <w:rPr>
          <w:rFonts w:eastAsia="MinionPro-Regular"/>
          <w:sz w:val="28"/>
        </w:rPr>
      </w:pPr>
      <w:r>
        <w:rPr>
          <w:rFonts w:eastAsia="MinionPro-Regular"/>
          <w:sz w:val="28"/>
        </w:rPr>
        <w:tab/>
      </w:r>
      <w:r w:rsidRPr="00735252">
        <w:rPr>
          <w:rFonts w:eastAsia="MinionPro-Regular"/>
          <w:sz w:val="28"/>
        </w:rPr>
        <w:t>1) офис-мастерская;</w:t>
      </w:r>
    </w:p>
    <w:p w:rsidR="009E6CAE" w:rsidRPr="00735252" w:rsidRDefault="009E6CAE" w:rsidP="009E6CAE">
      <w:pPr>
        <w:autoSpaceDE w:val="0"/>
        <w:autoSpaceDN w:val="0"/>
        <w:adjustRightInd w:val="0"/>
        <w:spacing w:line="276" w:lineRule="auto"/>
        <w:jc w:val="both"/>
        <w:rPr>
          <w:rFonts w:eastAsia="MinionPro-Regular"/>
          <w:sz w:val="28"/>
        </w:rPr>
      </w:pPr>
      <w:r>
        <w:rPr>
          <w:rFonts w:eastAsia="MinionPro-Regular"/>
          <w:sz w:val="28"/>
        </w:rPr>
        <w:tab/>
      </w:r>
      <w:r w:rsidRPr="00735252">
        <w:rPr>
          <w:rFonts w:eastAsia="MinionPro-Regular"/>
          <w:sz w:val="28"/>
        </w:rPr>
        <w:t>2) самообслуживание;</w:t>
      </w:r>
    </w:p>
    <w:p w:rsidR="009E6CAE" w:rsidRPr="00735252" w:rsidRDefault="009E6CAE" w:rsidP="009E6CAE">
      <w:pPr>
        <w:autoSpaceDE w:val="0"/>
        <w:autoSpaceDN w:val="0"/>
        <w:adjustRightInd w:val="0"/>
        <w:spacing w:line="276" w:lineRule="auto"/>
        <w:jc w:val="both"/>
        <w:rPr>
          <w:rFonts w:eastAsia="MinionPro-Regular"/>
          <w:sz w:val="28"/>
        </w:rPr>
      </w:pPr>
      <w:r>
        <w:rPr>
          <w:rFonts w:eastAsia="MinionPro-Regular"/>
          <w:sz w:val="28"/>
        </w:rPr>
        <w:tab/>
      </w:r>
      <w:r w:rsidRPr="00735252">
        <w:rPr>
          <w:rFonts w:eastAsia="MinionPro-Regular"/>
          <w:sz w:val="28"/>
        </w:rPr>
        <w:t>3) гибкие системы обслуживания.</w:t>
      </w:r>
    </w:p>
    <w:p w:rsidR="009E6CAE" w:rsidRPr="00735252" w:rsidRDefault="009E6CAE" w:rsidP="009E6CAE">
      <w:pPr>
        <w:autoSpaceDE w:val="0"/>
        <w:autoSpaceDN w:val="0"/>
        <w:adjustRightInd w:val="0"/>
        <w:spacing w:line="276" w:lineRule="auto"/>
        <w:jc w:val="both"/>
        <w:rPr>
          <w:rFonts w:eastAsia="MinionPro-Regular"/>
          <w:sz w:val="28"/>
        </w:rPr>
      </w:pPr>
      <w:r w:rsidRPr="00735252">
        <w:rPr>
          <w:rFonts w:eastAsia="MinionPro-Regular"/>
          <w:sz w:val="28"/>
        </w:rPr>
        <w:t xml:space="preserve">Операционная система типа </w:t>
      </w:r>
      <w:r w:rsidRPr="00735252">
        <w:rPr>
          <w:rFonts w:eastAsia="MinionPro-Regular"/>
          <w:i/>
          <w:iCs/>
          <w:sz w:val="28"/>
        </w:rPr>
        <w:t xml:space="preserve">«Офис-мастерская» </w:t>
      </w:r>
      <w:r w:rsidRPr="00735252">
        <w:rPr>
          <w:rFonts w:eastAsia="MinionPro-Regular"/>
          <w:sz w:val="28"/>
        </w:rPr>
        <w:t>использует</w:t>
      </w:r>
      <w:r>
        <w:rPr>
          <w:rFonts w:eastAsia="MinionPro-Regular"/>
          <w:sz w:val="28"/>
        </w:rPr>
        <w:t xml:space="preserve"> </w:t>
      </w:r>
      <w:r w:rsidRPr="00735252">
        <w:rPr>
          <w:rFonts w:eastAsia="MinionPro-Regular"/>
          <w:sz w:val="28"/>
        </w:rPr>
        <w:t>подход, ориентированный на максимальное отдаление клиента</w:t>
      </w:r>
      <w:r>
        <w:rPr>
          <w:rFonts w:eastAsia="MinionPro-Regular"/>
          <w:sz w:val="28"/>
        </w:rPr>
        <w:t xml:space="preserve"> </w:t>
      </w:r>
      <w:r w:rsidRPr="00735252">
        <w:rPr>
          <w:rFonts w:eastAsia="MinionPro-Regular"/>
          <w:sz w:val="28"/>
        </w:rPr>
        <w:t>от процесса оказания услуг. Минимально допустимый конта</w:t>
      </w:r>
      <w:proofErr w:type="gramStart"/>
      <w:r w:rsidRPr="00735252">
        <w:rPr>
          <w:rFonts w:eastAsia="MinionPro-Regular"/>
          <w:sz w:val="28"/>
        </w:rPr>
        <w:t>кт с</w:t>
      </w:r>
      <w:r>
        <w:rPr>
          <w:rFonts w:eastAsia="MinionPro-Regular"/>
          <w:sz w:val="28"/>
        </w:rPr>
        <w:t xml:space="preserve"> </w:t>
      </w:r>
      <w:r w:rsidRPr="00735252">
        <w:rPr>
          <w:rFonts w:eastAsia="MinionPro-Regular"/>
          <w:sz w:val="28"/>
        </w:rPr>
        <w:t>кл</w:t>
      </w:r>
      <w:proofErr w:type="gramEnd"/>
      <w:r w:rsidRPr="00735252">
        <w:rPr>
          <w:rFonts w:eastAsia="MinionPro-Regular"/>
          <w:sz w:val="28"/>
        </w:rPr>
        <w:t>иентом осуществляется в зоне офиса. Вся прочая деятельность</w:t>
      </w:r>
      <w:r>
        <w:rPr>
          <w:rFonts w:eastAsia="MinionPro-Regular"/>
          <w:sz w:val="28"/>
        </w:rPr>
        <w:t xml:space="preserve"> </w:t>
      </w:r>
      <w:r w:rsidRPr="00735252">
        <w:rPr>
          <w:rFonts w:eastAsia="MinionPro-Regular"/>
          <w:sz w:val="28"/>
        </w:rPr>
        <w:t>исключает конта</w:t>
      </w:r>
      <w:proofErr w:type="gramStart"/>
      <w:r w:rsidRPr="00735252">
        <w:rPr>
          <w:rFonts w:eastAsia="MinionPro-Regular"/>
          <w:sz w:val="28"/>
        </w:rPr>
        <w:t>кт с кл</w:t>
      </w:r>
      <w:proofErr w:type="gramEnd"/>
      <w:r w:rsidRPr="00735252">
        <w:rPr>
          <w:rFonts w:eastAsia="MinionPro-Regular"/>
          <w:sz w:val="28"/>
        </w:rPr>
        <w:t>иентом и ведется в зоне, которую можно</w:t>
      </w:r>
      <w:r>
        <w:rPr>
          <w:rFonts w:eastAsia="MinionPro-Regular"/>
          <w:sz w:val="28"/>
        </w:rPr>
        <w:t xml:space="preserve"> </w:t>
      </w:r>
      <w:r w:rsidRPr="00735252">
        <w:rPr>
          <w:rFonts w:eastAsia="MinionPro-Regular"/>
          <w:sz w:val="28"/>
        </w:rPr>
        <w:t xml:space="preserve">определить как мастерскую. </w:t>
      </w:r>
      <w:proofErr w:type="gramStart"/>
      <w:r w:rsidRPr="00735252">
        <w:rPr>
          <w:rFonts w:eastAsia="MinionPro-Regular"/>
          <w:sz w:val="28"/>
        </w:rPr>
        <w:t>В мастерской могут быть использованы все традиционные приемы организации производства (на-</w:t>
      </w:r>
      <w:proofErr w:type="gramEnd"/>
    </w:p>
    <w:p w:rsidR="009E6CAE" w:rsidRDefault="009E6CAE" w:rsidP="009E6CAE">
      <w:pPr>
        <w:autoSpaceDE w:val="0"/>
        <w:autoSpaceDN w:val="0"/>
        <w:adjustRightInd w:val="0"/>
        <w:spacing w:line="276" w:lineRule="auto"/>
        <w:jc w:val="both"/>
        <w:rPr>
          <w:rFonts w:eastAsia="MinionPro-Regular"/>
          <w:sz w:val="28"/>
        </w:rPr>
      </w:pPr>
      <w:r w:rsidRPr="00735252">
        <w:rPr>
          <w:rFonts w:eastAsia="MinionPro-Regular"/>
          <w:sz w:val="28"/>
        </w:rPr>
        <w:t>пример, массового типа). Данная система обеспечивает высокую</w:t>
      </w:r>
      <w:r>
        <w:rPr>
          <w:rFonts w:eastAsia="MinionPro-Regular"/>
          <w:sz w:val="28"/>
        </w:rPr>
        <w:t xml:space="preserve"> </w:t>
      </w:r>
      <w:r w:rsidRPr="00735252">
        <w:rPr>
          <w:rFonts w:eastAsia="MinionPro-Regular"/>
          <w:sz w:val="28"/>
        </w:rPr>
        <w:t>эффективность производственных бизнес-процессов. Однако при</w:t>
      </w:r>
      <w:r>
        <w:rPr>
          <w:rFonts w:eastAsia="MinionPro-Regular"/>
          <w:sz w:val="28"/>
        </w:rPr>
        <w:t xml:space="preserve"> </w:t>
      </w:r>
      <w:r w:rsidRPr="00735252">
        <w:rPr>
          <w:rFonts w:eastAsia="MinionPro-Regular"/>
          <w:sz w:val="28"/>
        </w:rPr>
        <w:t>этом возникают и существенные риски, связанные со снижением</w:t>
      </w:r>
      <w:r>
        <w:rPr>
          <w:rFonts w:eastAsia="MinionPro-Regular"/>
          <w:sz w:val="28"/>
        </w:rPr>
        <w:t xml:space="preserve"> </w:t>
      </w:r>
      <w:r w:rsidRPr="00735252">
        <w:rPr>
          <w:rFonts w:eastAsia="MinionPro-Regular"/>
          <w:sz w:val="28"/>
        </w:rPr>
        <w:t>удовлетворенности клиента и потерей коммуникационных навыков персоналом.</w:t>
      </w:r>
    </w:p>
    <w:p w:rsidR="009E6CAE" w:rsidRPr="00C90FC7" w:rsidRDefault="009E6CAE" w:rsidP="009E6CAE">
      <w:pPr>
        <w:autoSpaceDE w:val="0"/>
        <w:autoSpaceDN w:val="0"/>
        <w:adjustRightInd w:val="0"/>
        <w:spacing w:line="276" w:lineRule="auto"/>
        <w:jc w:val="both"/>
        <w:rPr>
          <w:rFonts w:eastAsia="MinionPro-Regular"/>
          <w:sz w:val="28"/>
        </w:rPr>
      </w:pPr>
      <w:r>
        <w:rPr>
          <w:rFonts w:eastAsia="MinionPro-Regular"/>
          <w:sz w:val="28"/>
        </w:rPr>
        <w:tab/>
      </w:r>
      <w:r w:rsidRPr="00C90FC7">
        <w:rPr>
          <w:rFonts w:eastAsia="MinionPro-Regular"/>
          <w:sz w:val="28"/>
        </w:rPr>
        <w:t xml:space="preserve">Операционная система типа </w:t>
      </w:r>
      <w:r w:rsidRPr="00C90FC7">
        <w:rPr>
          <w:rFonts w:eastAsia="MinionPro-Regular"/>
          <w:i/>
          <w:iCs/>
          <w:sz w:val="28"/>
        </w:rPr>
        <w:t xml:space="preserve">«Самообслуживание» </w:t>
      </w:r>
      <w:r w:rsidRPr="00C90FC7">
        <w:rPr>
          <w:rFonts w:eastAsia="MinionPro-Regular"/>
          <w:sz w:val="28"/>
        </w:rPr>
        <w:t>использует</w:t>
      </w:r>
      <w:r>
        <w:rPr>
          <w:rFonts w:eastAsia="MinionPro-Regular"/>
          <w:sz w:val="28"/>
        </w:rPr>
        <w:t xml:space="preserve"> </w:t>
      </w:r>
      <w:r w:rsidRPr="00C90FC7">
        <w:rPr>
          <w:rFonts w:eastAsia="MinionPro-Regular"/>
          <w:sz w:val="28"/>
        </w:rPr>
        <w:t xml:space="preserve">клиента как рабочую силу. В данном случае появляется возможность обеспечить полное соответствие </w:t>
      </w:r>
      <w:r>
        <w:rPr>
          <w:rFonts w:eastAsia="MinionPro-Regular"/>
          <w:sz w:val="28"/>
        </w:rPr>
        <w:t>«</w:t>
      </w:r>
      <w:r w:rsidRPr="00C90FC7">
        <w:rPr>
          <w:rFonts w:eastAsia="MinionPro-Regular"/>
          <w:sz w:val="28"/>
        </w:rPr>
        <w:t>производственной мощности</w:t>
      </w:r>
      <w:r>
        <w:rPr>
          <w:rFonts w:eastAsia="MinionPro-Regular"/>
          <w:sz w:val="28"/>
        </w:rPr>
        <w:t>»</w:t>
      </w:r>
      <w:r w:rsidRPr="00C90FC7">
        <w:rPr>
          <w:rFonts w:eastAsia="MinionPro-Regular"/>
          <w:sz w:val="28"/>
        </w:rPr>
        <w:t xml:space="preserve"> клиента имеющемуся у него спросу на продукцию или</w:t>
      </w:r>
      <w:r>
        <w:rPr>
          <w:rFonts w:eastAsia="MinionPro-Regular"/>
          <w:sz w:val="28"/>
        </w:rPr>
        <w:t xml:space="preserve"> </w:t>
      </w:r>
      <w:r w:rsidRPr="00C90FC7">
        <w:rPr>
          <w:rFonts w:eastAsia="MinionPro-Regular"/>
          <w:sz w:val="28"/>
        </w:rPr>
        <w:t>услуги. Система самообслуживания не исключает деления производственных площадей на офис и мастерскую, хотя общая тенденция состоит в том, чтобы клиент полностью вовлекался в работу.</w:t>
      </w:r>
    </w:p>
    <w:p w:rsidR="009E6CAE" w:rsidRDefault="009E6CAE" w:rsidP="009E6CAE">
      <w:pPr>
        <w:autoSpaceDE w:val="0"/>
        <w:autoSpaceDN w:val="0"/>
        <w:adjustRightInd w:val="0"/>
        <w:spacing w:line="276" w:lineRule="auto"/>
        <w:jc w:val="both"/>
        <w:rPr>
          <w:rFonts w:eastAsia="MinionPro-Regular"/>
          <w:sz w:val="28"/>
          <w:szCs w:val="28"/>
        </w:rPr>
      </w:pPr>
      <w:r w:rsidRPr="00C90FC7">
        <w:rPr>
          <w:rFonts w:eastAsia="MinionPro-Regular"/>
          <w:sz w:val="28"/>
        </w:rPr>
        <w:t xml:space="preserve">Такая трансформация произошла, например, в торговых залах супермаркетов, где клиент не только отбирает, упаковывает, взвешивает, маркирует, грузит и перевозит товар, но и сканирует </w:t>
      </w:r>
      <w:proofErr w:type="gramStart"/>
      <w:r w:rsidRPr="00C90FC7">
        <w:rPr>
          <w:rFonts w:eastAsia="MinionPro-Regular"/>
          <w:sz w:val="28"/>
        </w:rPr>
        <w:t>штрих</w:t>
      </w:r>
      <w:r>
        <w:rPr>
          <w:rFonts w:eastAsia="MinionPro-Regular"/>
          <w:sz w:val="28"/>
        </w:rPr>
        <w:t>-</w:t>
      </w:r>
      <w:r w:rsidRPr="00C90FC7">
        <w:rPr>
          <w:rFonts w:eastAsia="MinionPro-Regular"/>
          <w:sz w:val="28"/>
        </w:rPr>
        <w:t>коды</w:t>
      </w:r>
      <w:proofErr w:type="gramEnd"/>
      <w:r w:rsidRPr="00C90FC7">
        <w:rPr>
          <w:rFonts w:eastAsia="MinionPro-Regular"/>
          <w:sz w:val="28"/>
        </w:rPr>
        <w:t xml:space="preserve"> товаров оплачивает товары со своего счета.</w:t>
      </w:r>
      <w:r>
        <w:rPr>
          <w:rFonts w:eastAsia="MinionPro-Regular"/>
          <w:sz w:val="28"/>
        </w:rPr>
        <w:t xml:space="preserve"> </w:t>
      </w:r>
      <w:r w:rsidRPr="00C90FC7">
        <w:rPr>
          <w:rFonts w:eastAsia="MinionPro-Regular"/>
          <w:sz w:val="28"/>
        </w:rPr>
        <w:t>Недостатки операционной системы самообслуживания заключаются в практическом отсутствии помощи при выполнении</w:t>
      </w:r>
      <w:r w:rsidRPr="00C90FC7">
        <w:rPr>
          <w:rFonts w:ascii="MinionPro-Regular" w:eastAsia="MinionPro-Regular" w:hAnsiTheme="majorHAnsi" w:cs="MinionPro-Regular" w:hint="eastAsia"/>
        </w:rPr>
        <w:t xml:space="preserve"> </w:t>
      </w:r>
      <w:r w:rsidRPr="00C90FC7">
        <w:rPr>
          <w:rFonts w:eastAsia="MinionPro-Regular"/>
          <w:sz w:val="28"/>
          <w:szCs w:val="28"/>
        </w:rPr>
        <w:t>клиентами необходимых функций, в риске появления неудовлетворенности клиента и отказа от участия в системе. Во избежание</w:t>
      </w:r>
      <w:r>
        <w:rPr>
          <w:rFonts w:eastAsia="MinionPro-Regular"/>
          <w:sz w:val="28"/>
          <w:szCs w:val="28"/>
        </w:rPr>
        <w:t xml:space="preserve"> </w:t>
      </w:r>
      <w:r w:rsidRPr="00C90FC7">
        <w:rPr>
          <w:rFonts w:eastAsia="MinionPro-Regular"/>
          <w:sz w:val="28"/>
          <w:szCs w:val="28"/>
        </w:rPr>
        <w:t>этих рисков многие системы самообслуживания предполагают наличие в залах сотрудников, готовых дать необходимую консультацию.</w:t>
      </w:r>
    </w:p>
    <w:p w:rsidR="009E6CAE" w:rsidRPr="00C90FC7" w:rsidRDefault="009E6CAE" w:rsidP="009E6CAE">
      <w:pPr>
        <w:autoSpaceDE w:val="0"/>
        <w:autoSpaceDN w:val="0"/>
        <w:adjustRightInd w:val="0"/>
        <w:spacing w:line="276" w:lineRule="auto"/>
        <w:jc w:val="both"/>
        <w:rPr>
          <w:rFonts w:eastAsia="MinionPro-Regular"/>
          <w:sz w:val="28"/>
        </w:rPr>
      </w:pPr>
      <w:r>
        <w:rPr>
          <w:i/>
          <w:iCs/>
          <w:sz w:val="28"/>
        </w:rPr>
        <w:tab/>
      </w:r>
      <w:r w:rsidRPr="00C90FC7">
        <w:rPr>
          <w:i/>
          <w:iCs/>
          <w:sz w:val="28"/>
        </w:rPr>
        <w:t xml:space="preserve">Гибкие системы обслуживания </w:t>
      </w:r>
      <w:r w:rsidRPr="00C90FC7">
        <w:rPr>
          <w:rFonts w:eastAsia="MinionPro-Regular"/>
          <w:sz w:val="28"/>
        </w:rPr>
        <w:t>широко используют наем сотрудников на неполный рабочий день. Возможность его применения обусловлена наличием развитого рынка персонала. Гибкие</w:t>
      </w:r>
      <w:r>
        <w:rPr>
          <w:rFonts w:eastAsia="MinionPro-Regular"/>
          <w:sz w:val="28"/>
        </w:rPr>
        <w:t xml:space="preserve"> </w:t>
      </w:r>
      <w:r w:rsidRPr="00C90FC7">
        <w:rPr>
          <w:rFonts w:eastAsia="MinionPro-Regular"/>
          <w:sz w:val="28"/>
        </w:rPr>
        <w:t xml:space="preserve">системы обслуживания позволяют компаниям варьировать объем своих производственных мощностей </w:t>
      </w:r>
      <w:proofErr w:type="gramStart"/>
      <w:r w:rsidRPr="00C90FC7">
        <w:rPr>
          <w:rFonts w:eastAsia="MinionPro-Regular"/>
          <w:sz w:val="28"/>
        </w:rPr>
        <w:t>в зависимости от объема</w:t>
      </w:r>
      <w:r>
        <w:rPr>
          <w:rFonts w:eastAsia="MinionPro-Regular"/>
          <w:sz w:val="28"/>
        </w:rPr>
        <w:t xml:space="preserve"> </w:t>
      </w:r>
      <w:r w:rsidRPr="00C90FC7">
        <w:rPr>
          <w:rFonts w:eastAsia="MinionPro-Regular"/>
          <w:sz w:val="28"/>
        </w:rPr>
        <w:t>спроса в соответствии со стратегией следования производства за</w:t>
      </w:r>
      <w:r>
        <w:rPr>
          <w:rFonts w:eastAsia="MinionPro-Regular"/>
          <w:sz w:val="28"/>
        </w:rPr>
        <w:t xml:space="preserve"> </w:t>
      </w:r>
      <w:r w:rsidRPr="00C90FC7">
        <w:rPr>
          <w:rFonts w:eastAsia="MinionPro-Regular"/>
          <w:sz w:val="28"/>
        </w:rPr>
        <w:t>спросом</w:t>
      </w:r>
      <w:proofErr w:type="gramEnd"/>
      <w:r w:rsidRPr="00C90FC7">
        <w:rPr>
          <w:rFonts w:eastAsia="MinionPro-Regular"/>
          <w:sz w:val="28"/>
        </w:rPr>
        <w:t>. Основные недостатки этой системы связаны</w:t>
      </w:r>
      <w:r>
        <w:rPr>
          <w:rFonts w:eastAsia="MinionPro-Regular"/>
          <w:sz w:val="28"/>
        </w:rPr>
        <w:t xml:space="preserve"> </w:t>
      </w:r>
      <w:r w:rsidRPr="00C90FC7">
        <w:rPr>
          <w:rFonts w:eastAsia="MinionPro-Regular"/>
          <w:sz w:val="28"/>
        </w:rPr>
        <w:t>с проблемами, возникающими при управлении человеческими ресурсами. Среди таких недостатков:</w:t>
      </w:r>
    </w:p>
    <w:p w:rsidR="009E6CAE" w:rsidRPr="00C90FC7" w:rsidRDefault="009E6CAE" w:rsidP="009E6CAE">
      <w:pPr>
        <w:autoSpaceDE w:val="0"/>
        <w:autoSpaceDN w:val="0"/>
        <w:adjustRightInd w:val="0"/>
        <w:spacing w:line="276" w:lineRule="auto"/>
        <w:jc w:val="both"/>
        <w:rPr>
          <w:rFonts w:eastAsia="MinionPro-Regular"/>
          <w:sz w:val="28"/>
        </w:rPr>
      </w:pPr>
      <w:r>
        <w:rPr>
          <w:rFonts w:eastAsia="MinionPro-Regular"/>
          <w:sz w:val="28"/>
        </w:rPr>
        <w:lastRenderedPageBreak/>
        <w:tab/>
      </w:r>
      <w:r w:rsidRPr="00C90FC7">
        <w:rPr>
          <w:rFonts w:eastAsia="MinionPro-Regular"/>
          <w:sz w:val="28"/>
        </w:rPr>
        <w:t>• снижение лояльности персонала по отношению к организации;</w:t>
      </w:r>
    </w:p>
    <w:p w:rsidR="009E6CAE" w:rsidRPr="00C90FC7" w:rsidRDefault="009E6CAE" w:rsidP="009E6CAE">
      <w:pPr>
        <w:autoSpaceDE w:val="0"/>
        <w:autoSpaceDN w:val="0"/>
        <w:adjustRightInd w:val="0"/>
        <w:spacing w:line="276" w:lineRule="auto"/>
        <w:jc w:val="both"/>
        <w:rPr>
          <w:rFonts w:eastAsia="MinionPro-Regular"/>
          <w:sz w:val="28"/>
        </w:rPr>
      </w:pPr>
      <w:r>
        <w:rPr>
          <w:rFonts w:eastAsia="MinionPro-Regular"/>
          <w:sz w:val="28"/>
        </w:rPr>
        <w:tab/>
      </w:r>
      <w:r w:rsidRPr="00C90FC7">
        <w:rPr>
          <w:rFonts w:eastAsia="MinionPro-Regular"/>
          <w:sz w:val="28"/>
        </w:rPr>
        <w:t>• рост текучести кадров;</w:t>
      </w:r>
    </w:p>
    <w:p w:rsidR="009E6CAE" w:rsidRPr="00C90FC7" w:rsidRDefault="009E6CAE" w:rsidP="009E6CAE">
      <w:pPr>
        <w:autoSpaceDE w:val="0"/>
        <w:autoSpaceDN w:val="0"/>
        <w:adjustRightInd w:val="0"/>
        <w:spacing w:line="276" w:lineRule="auto"/>
        <w:jc w:val="both"/>
        <w:rPr>
          <w:rFonts w:eastAsia="MinionPro-Regular"/>
          <w:sz w:val="28"/>
        </w:rPr>
      </w:pPr>
      <w:r>
        <w:rPr>
          <w:rFonts w:eastAsia="MinionPro-Regular"/>
          <w:sz w:val="28"/>
        </w:rPr>
        <w:tab/>
      </w:r>
      <w:r w:rsidRPr="00C90FC7">
        <w:rPr>
          <w:rFonts w:eastAsia="MinionPro-Regular"/>
          <w:sz w:val="28"/>
        </w:rPr>
        <w:t>• низкая эффективность вложений в обучение персонала;</w:t>
      </w:r>
    </w:p>
    <w:p w:rsidR="009E6CAE" w:rsidRPr="00C90FC7" w:rsidRDefault="009E6CAE" w:rsidP="009E6CAE">
      <w:pPr>
        <w:autoSpaceDE w:val="0"/>
        <w:autoSpaceDN w:val="0"/>
        <w:adjustRightInd w:val="0"/>
        <w:spacing w:line="276" w:lineRule="auto"/>
        <w:jc w:val="both"/>
        <w:rPr>
          <w:rFonts w:eastAsia="MinionPro-Regular"/>
          <w:sz w:val="28"/>
        </w:rPr>
      </w:pPr>
      <w:r>
        <w:rPr>
          <w:rFonts w:eastAsia="MinionPro-Regular"/>
          <w:sz w:val="28"/>
        </w:rPr>
        <w:tab/>
      </w:r>
      <w:r w:rsidRPr="00C90FC7">
        <w:rPr>
          <w:rFonts w:eastAsia="MinionPro-Regular"/>
          <w:sz w:val="28"/>
        </w:rPr>
        <w:t>• высокая вероятность формирования неопытного и незаинтересованного в результатах труда коллектива;</w:t>
      </w:r>
    </w:p>
    <w:p w:rsidR="009E6CAE" w:rsidRPr="00C90FC7" w:rsidRDefault="009E6CAE" w:rsidP="009E6CAE">
      <w:pPr>
        <w:autoSpaceDE w:val="0"/>
        <w:autoSpaceDN w:val="0"/>
        <w:adjustRightInd w:val="0"/>
        <w:spacing w:line="276" w:lineRule="auto"/>
        <w:jc w:val="both"/>
        <w:rPr>
          <w:rFonts w:eastAsia="MinionPro-Regular"/>
          <w:sz w:val="28"/>
        </w:rPr>
      </w:pPr>
      <w:r>
        <w:rPr>
          <w:rFonts w:eastAsia="MinionPro-Regular"/>
          <w:sz w:val="28"/>
        </w:rPr>
        <w:tab/>
      </w:r>
      <w:r w:rsidRPr="00C90FC7">
        <w:rPr>
          <w:rFonts w:eastAsia="MinionPro-Regular"/>
          <w:sz w:val="28"/>
        </w:rPr>
        <w:t>• снижение качества оказания услуг и выполнения производственных процессов.</w:t>
      </w:r>
    </w:p>
    <w:p w:rsidR="009E6CAE" w:rsidRDefault="009E6CAE" w:rsidP="009E6CAE">
      <w:pPr>
        <w:autoSpaceDE w:val="0"/>
        <w:autoSpaceDN w:val="0"/>
        <w:adjustRightInd w:val="0"/>
        <w:spacing w:line="276" w:lineRule="auto"/>
        <w:jc w:val="both"/>
        <w:rPr>
          <w:rFonts w:eastAsia="MinionPro-Regular"/>
          <w:sz w:val="28"/>
        </w:rPr>
      </w:pPr>
      <w:r w:rsidRPr="00C90FC7">
        <w:rPr>
          <w:rFonts w:eastAsia="MinionPro-Regular"/>
          <w:sz w:val="28"/>
        </w:rPr>
        <w:t xml:space="preserve">Гибкие системы обслуживания вполне могут сочетаться с операционными системами типа </w:t>
      </w:r>
      <w:r>
        <w:rPr>
          <w:rFonts w:eastAsia="MinionPro-Regular"/>
          <w:sz w:val="28"/>
        </w:rPr>
        <w:t>«</w:t>
      </w:r>
      <w:r w:rsidRPr="00C90FC7">
        <w:rPr>
          <w:rFonts w:eastAsia="MinionPro-Regular"/>
          <w:sz w:val="28"/>
        </w:rPr>
        <w:t>офис-мастерская</w:t>
      </w:r>
      <w:r>
        <w:rPr>
          <w:rFonts w:eastAsia="MinionPro-Regular"/>
          <w:sz w:val="28"/>
        </w:rPr>
        <w:t>»</w:t>
      </w:r>
      <w:r w:rsidRPr="00C90FC7">
        <w:rPr>
          <w:rFonts w:eastAsia="MinionPro-Regular"/>
          <w:sz w:val="28"/>
        </w:rPr>
        <w:t>.</w:t>
      </w:r>
    </w:p>
    <w:p w:rsidR="009E6CAE" w:rsidRDefault="009E6CAE" w:rsidP="009E6CAE">
      <w:pPr>
        <w:autoSpaceDE w:val="0"/>
        <w:autoSpaceDN w:val="0"/>
        <w:adjustRightInd w:val="0"/>
        <w:spacing w:line="276" w:lineRule="auto"/>
        <w:jc w:val="both"/>
        <w:rPr>
          <w:rFonts w:eastAsia="MinionPro-Regular"/>
          <w:sz w:val="28"/>
        </w:rPr>
      </w:pPr>
    </w:p>
    <w:p w:rsidR="009E6CAE" w:rsidRPr="009E6CAE" w:rsidRDefault="009E6CAE" w:rsidP="009E6CAE">
      <w:pPr>
        <w:autoSpaceDE w:val="0"/>
        <w:autoSpaceDN w:val="0"/>
        <w:adjustRightInd w:val="0"/>
        <w:rPr>
          <w:b/>
          <w:sz w:val="28"/>
          <w:szCs w:val="28"/>
          <w:u w:val="single"/>
          <w:lang w:eastAsia="ru-RU"/>
        </w:rPr>
      </w:pPr>
      <w:r>
        <w:rPr>
          <w:b/>
          <w:sz w:val="28"/>
          <w:szCs w:val="28"/>
          <w:u w:val="single"/>
        </w:rPr>
        <w:t>6.</w:t>
      </w:r>
      <w:r w:rsidRPr="009E6CAE">
        <w:rPr>
          <w:b/>
          <w:sz w:val="28"/>
          <w:szCs w:val="28"/>
          <w:u w:val="single"/>
        </w:rPr>
        <w:t>Номенклатура, ассортимент и объем производимой продукции и оказываемых услуг</w:t>
      </w:r>
    </w:p>
    <w:p w:rsidR="009E6CAE" w:rsidRDefault="009E6CAE" w:rsidP="009E6CAE">
      <w:pPr>
        <w:autoSpaceDE w:val="0"/>
        <w:autoSpaceDN w:val="0"/>
        <w:adjustRightInd w:val="0"/>
        <w:spacing w:line="276" w:lineRule="auto"/>
        <w:jc w:val="both"/>
        <w:rPr>
          <w:rFonts w:eastAsia="MinionPro-Regular"/>
          <w:sz w:val="28"/>
          <w:szCs w:val="28"/>
        </w:rPr>
      </w:pPr>
      <w:r>
        <w:rPr>
          <w:rFonts w:eastAsia="MinionPro-Regular"/>
          <w:sz w:val="28"/>
        </w:rPr>
        <w:tab/>
      </w:r>
      <w:r w:rsidRPr="00ED23A8">
        <w:rPr>
          <w:rFonts w:eastAsia="MinionPro-Regular"/>
          <w:sz w:val="28"/>
        </w:rPr>
        <w:t>Выбор главной операционной функции предполагает определение номенклатуры предлагаемых к реализации товаров и ее ассортиментного насыщения.</w:t>
      </w:r>
      <w:r>
        <w:rPr>
          <w:rFonts w:eastAsia="MinionPro-Regular"/>
          <w:sz w:val="28"/>
        </w:rPr>
        <w:t xml:space="preserve"> </w:t>
      </w:r>
      <w:r w:rsidRPr="00ED23A8">
        <w:rPr>
          <w:rFonts w:eastAsia="MinionPro-Regular"/>
          <w:sz w:val="28"/>
        </w:rPr>
        <w:t>Широта товарной номенклатуры может привести к необходимости задействования в работе предприятия нескольких типов</w:t>
      </w:r>
      <w:r>
        <w:rPr>
          <w:rFonts w:eastAsia="MinionPro-Regular"/>
          <w:sz w:val="28"/>
        </w:rPr>
        <w:t xml:space="preserve"> </w:t>
      </w:r>
      <w:r w:rsidRPr="00ED23A8">
        <w:rPr>
          <w:rFonts w:eastAsia="MinionPro-Regular"/>
          <w:sz w:val="28"/>
        </w:rPr>
        <w:t xml:space="preserve">операционных </w:t>
      </w:r>
      <w:proofErr w:type="gramStart"/>
      <w:r w:rsidRPr="00ED23A8">
        <w:rPr>
          <w:rFonts w:eastAsia="MinionPro-Regular"/>
          <w:sz w:val="28"/>
        </w:rPr>
        <w:t>систем</w:t>
      </w:r>
      <w:proofErr w:type="gramEnd"/>
      <w:r w:rsidRPr="00ED23A8">
        <w:rPr>
          <w:rFonts w:eastAsia="MinionPro-Regular"/>
          <w:sz w:val="28"/>
        </w:rPr>
        <w:t xml:space="preserve"> как в сфере производства, так и в сфере</w:t>
      </w:r>
      <w:r>
        <w:rPr>
          <w:rFonts w:eastAsia="MinionPro-Regular"/>
          <w:sz w:val="28"/>
        </w:rPr>
        <w:t xml:space="preserve"> </w:t>
      </w:r>
      <w:r w:rsidRPr="00ED23A8">
        <w:rPr>
          <w:rFonts w:eastAsia="MinionPro-Regular"/>
          <w:sz w:val="28"/>
        </w:rPr>
        <w:t>услуг.</w:t>
      </w:r>
      <w:r>
        <w:rPr>
          <w:rFonts w:eastAsia="MinionPro-Regular"/>
          <w:sz w:val="28"/>
        </w:rPr>
        <w:t xml:space="preserve"> </w:t>
      </w:r>
      <w:r w:rsidRPr="00ED23A8">
        <w:rPr>
          <w:rFonts w:eastAsia="MinionPro-Regular"/>
          <w:sz w:val="28"/>
          <w:szCs w:val="28"/>
        </w:rPr>
        <w:t>Операционные системы массового типа позволяют производить большие объемы узкого спектра товаров. Операционные системы единичного типа обеспечивают выпуск широкой номенклатуры товаров в малых объемах. В связи с этим решение по номенклатуре</w:t>
      </w:r>
      <w:r>
        <w:rPr>
          <w:rFonts w:eastAsia="MinionPro-Regular"/>
          <w:sz w:val="28"/>
          <w:szCs w:val="28"/>
        </w:rPr>
        <w:t xml:space="preserve"> </w:t>
      </w:r>
      <w:r w:rsidRPr="00ED23A8">
        <w:rPr>
          <w:rFonts w:eastAsia="MinionPro-Regular"/>
          <w:sz w:val="28"/>
          <w:szCs w:val="28"/>
        </w:rPr>
        <w:t>и ассортиментному разнообразию товаров и услуг почти однозначно</w:t>
      </w:r>
      <w:r>
        <w:rPr>
          <w:rFonts w:eastAsia="MinionPro-Regular"/>
          <w:sz w:val="28"/>
          <w:szCs w:val="28"/>
        </w:rPr>
        <w:t xml:space="preserve"> </w:t>
      </w:r>
      <w:r w:rsidRPr="00ED23A8">
        <w:rPr>
          <w:rFonts w:eastAsia="MinionPro-Regular"/>
          <w:sz w:val="28"/>
          <w:szCs w:val="28"/>
        </w:rPr>
        <w:t>определяется соответствующим объемом данных продуктов.</w:t>
      </w:r>
    </w:p>
    <w:p w:rsidR="00CF5FA9" w:rsidRDefault="00CF5FA9" w:rsidP="009E6CAE">
      <w:pPr>
        <w:autoSpaceDE w:val="0"/>
        <w:autoSpaceDN w:val="0"/>
        <w:adjustRightInd w:val="0"/>
        <w:spacing w:line="276" w:lineRule="auto"/>
        <w:jc w:val="both"/>
        <w:rPr>
          <w:rFonts w:eastAsia="MinionPro-Regular"/>
          <w:sz w:val="28"/>
          <w:szCs w:val="28"/>
        </w:rPr>
      </w:pPr>
    </w:p>
    <w:p w:rsidR="00CF5FA9" w:rsidRDefault="00CF5FA9" w:rsidP="00CF5FA9">
      <w:pPr>
        <w:pStyle w:val="af5"/>
        <w:spacing w:before="0" w:beforeAutospacing="0" w:after="0" w:afterAutospacing="0"/>
        <w:rPr>
          <w:b/>
          <w:sz w:val="28"/>
          <w:u w:val="single"/>
        </w:rPr>
      </w:pPr>
      <w:r>
        <w:rPr>
          <w:b/>
          <w:sz w:val="28"/>
          <w:u w:val="single"/>
        </w:rPr>
        <w:t>7.</w:t>
      </w:r>
      <w:r w:rsidRPr="00A876E7">
        <w:rPr>
          <w:b/>
          <w:sz w:val="28"/>
          <w:u w:val="single"/>
        </w:rPr>
        <w:t xml:space="preserve"> Объем производства продукции и оказания услуг </w:t>
      </w:r>
    </w:p>
    <w:p w:rsidR="00CF5FA9" w:rsidRPr="00A876E7" w:rsidRDefault="00CF5FA9" w:rsidP="00CF5FA9">
      <w:pPr>
        <w:pStyle w:val="af5"/>
        <w:spacing w:before="0" w:beforeAutospacing="0" w:after="0" w:afterAutospacing="0"/>
        <w:rPr>
          <w:sz w:val="28"/>
        </w:rPr>
      </w:pPr>
      <w:r>
        <w:rPr>
          <w:sz w:val="28"/>
        </w:rPr>
        <w:tab/>
      </w:r>
      <w:r w:rsidRPr="00A876E7">
        <w:rPr>
          <w:sz w:val="28"/>
        </w:rPr>
        <w:t xml:space="preserve">Как было отмечено при рассмотрении типов операционных систем, разнообразие продукции (номенклатура и широта ассортимента) находится в обратной зависимости от возможности выпуска продукции или оказания услуг по объемам. Операционные системы массового типа позволяют обеспечить выпуск больших объемов узкого спектра товаров. Операционные системы единичного типа обеспечивают выпуск широкой номенклатуры товаров в малых объемах. </w:t>
      </w:r>
    </w:p>
    <w:p w:rsidR="00CF5FA9" w:rsidRDefault="00CF5FA9" w:rsidP="009E6CAE">
      <w:pPr>
        <w:autoSpaceDE w:val="0"/>
        <w:autoSpaceDN w:val="0"/>
        <w:adjustRightInd w:val="0"/>
        <w:spacing w:line="276" w:lineRule="auto"/>
        <w:jc w:val="both"/>
        <w:rPr>
          <w:rFonts w:eastAsia="MinionPro-Regular"/>
          <w:sz w:val="28"/>
          <w:szCs w:val="28"/>
        </w:rPr>
      </w:pPr>
    </w:p>
    <w:p w:rsidR="009E6CAE" w:rsidRPr="009E6CAE" w:rsidRDefault="00CF5FA9" w:rsidP="009E6CAE">
      <w:pPr>
        <w:autoSpaceDE w:val="0"/>
        <w:autoSpaceDN w:val="0"/>
        <w:adjustRightInd w:val="0"/>
        <w:spacing w:line="276" w:lineRule="auto"/>
        <w:jc w:val="both"/>
        <w:rPr>
          <w:rFonts w:eastAsia="MinionPro-Regular"/>
          <w:b/>
          <w:sz w:val="36"/>
          <w:u w:val="single"/>
        </w:rPr>
      </w:pPr>
      <w:r>
        <w:rPr>
          <w:b/>
          <w:sz w:val="28"/>
          <w:u w:val="single"/>
        </w:rPr>
        <w:t>8</w:t>
      </w:r>
      <w:r w:rsidR="009E6CAE" w:rsidRPr="009E6CAE">
        <w:rPr>
          <w:b/>
          <w:sz w:val="28"/>
          <w:u w:val="single"/>
        </w:rPr>
        <w:t>. Качество бизнес-процессов, продукции и услуг</w:t>
      </w:r>
    </w:p>
    <w:p w:rsidR="009E6CAE" w:rsidRPr="00ED23A8" w:rsidRDefault="009E6CAE" w:rsidP="009E6CAE">
      <w:pPr>
        <w:autoSpaceDE w:val="0"/>
        <w:autoSpaceDN w:val="0"/>
        <w:adjustRightInd w:val="0"/>
        <w:spacing w:line="276" w:lineRule="auto"/>
        <w:jc w:val="both"/>
        <w:rPr>
          <w:rFonts w:eastAsia="MinionPro-Regular"/>
          <w:sz w:val="28"/>
          <w:szCs w:val="28"/>
        </w:rPr>
      </w:pPr>
      <w:r w:rsidRPr="00ED23A8">
        <w:rPr>
          <w:i/>
          <w:iCs/>
          <w:sz w:val="28"/>
          <w:szCs w:val="28"/>
        </w:rPr>
        <w:t xml:space="preserve">Качество бизнес-процессов </w:t>
      </w:r>
      <w:r w:rsidRPr="00ED23A8">
        <w:rPr>
          <w:rFonts w:eastAsia="MinionPro-Regular"/>
          <w:sz w:val="28"/>
          <w:szCs w:val="28"/>
        </w:rPr>
        <w:t>во многом зависит от типа операционной системы, в рамках которой они реализуются. Тремя</w:t>
      </w:r>
      <w:r>
        <w:rPr>
          <w:rFonts w:eastAsia="MinionPro-Regular"/>
          <w:sz w:val="28"/>
          <w:szCs w:val="28"/>
        </w:rPr>
        <w:t xml:space="preserve"> </w:t>
      </w:r>
      <w:r w:rsidRPr="00ED23A8">
        <w:rPr>
          <w:rFonts w:eastAsia="MinionPro-Regular"/>
          <w:sz w:val="28"/>
          <w:szCs w:val="28"/>
        </w:rPr>
        <w:t>основными категориями бизнес-процессов являются:</w:t>
      </w:r>
    </w:p>
    <w:p w:rsidR="009E6CAE" w:rsidRPr="00ED23A8" w:rsidRDefault="009E6CAE" w:rsidP="009E6CAE">
      <w:pPr>
        <w:autoSpaceDE w:val="0"/>
        <w:autoSpaceDN w:val="0"/>
        <w:adjustRightInd w:val="0"/>
        <w:spacing w:line="276" w:lineRule="auto"/>
        <w:jc w:val="both"/>
        <w:rPr>
          <w:rFonts w:eastAsia="MinionPro-Regular"/>
          <w:sz w:val="28"/>
          <w:szCs w:val="28"/>
        </w:rPr>
      </w:pPr>
      <w:r>
        <w:rPr>
          <w:rFonts w:eastAsia="MinionPro-Regular"/>
          <w:sz w:val="28"/>
          <w:szCs w:val="28"/>
        </w:rPr>
        <w:tab/>
      </w:r>
      <w:r w:rsidRPr="00ED23A8">
        <w:rPr>
          <w:rFonts w:eastAsia="MinionPro-Regular"/>
          <w:sz w:val="28"/>
          <w:szCs w:val="28"/>
        </w:rPr>
        <w:t>1) бизнес-процессы единичного типа (проекты);</w:t>
      </w:r>
    </w:p>
    <w:p w:rsidR="009E6CAE" w:rsidRPr="00ED23A8" w:rsidRDefault="009E6CAE" w:rsidP="009E6CAE">
      <w:pPr>
        <w:autoSpaceDE w:val="0"/>
        <w:autoSpaceDN w:val="0"/>
        <w:adjustRightInd w:val="0"/>
        <w:spacing w:line="276" w:lineRule="auto"/>
        <w:jc w:val="both"/>
        <w:rPr>
          <w:rFonts w:eastAsia="MinionPro-Regular"/>
          <w:sz w:val="28"/>
          <w:szCs w:val="28"/>
        </w:rPr>
      </w:pPr>
      <w:r>
        <w:rPr>
          <w:rFonts w:eastAsia="MinionPro-Regular"/>
          <w:sz w:val="28"/>
          <w:szCs w:val="28"/>
        </w:rPr>
        <w:tab/>
      </w:r>
      <w:r w:rsidRPr="00ED23A8">
        <w:rPr>
          <w:rFonts w:eastAsia="MinionPro-Regular"/>
          <w:sz w:val="28"/>
          <w:szCs w:val="28"/>
        </w:rPr>
        <w:t>2) серийные бизнес-процессы;</w:t>
      </w:r>
    </w:p>
    <w:p w:rsidR="009E6CAE" w:rsidRDefault="009E6CAE" w:rsidP="009E6CAE">
      <w:pPr>
        <w:autoSpaceDE w:val="0"/>
        <w:autoSpaceDN w:val="0"/>
        <w:adjustRightInd w:val="0"/>
        <w:spacing w:line="276" w:lineRule="auto"/>
        <w:jc w:val="both"/>
        <w:rPr>
          <w:rFonts w:eastAsia="MinionPro-Regular"/>
          <w:sz w:val="28"/>
          <w:szCs w:val="28"/>
        </w:rPr>
      </w:pPr>
      <w:r>
        <w:rPr>
          <w:rFonts w:eastAsia="MinionPro-Regular"/>
          <w:sz w:val="28"/>
          <w:szCs w:val="28"/>
        </w:rPr>
        <w:tab/>
      </w:r>
      <w:r w:rsidRPr="00ED23A8">
        <w:rPr>
          <w:rFonts w:eastAsia="MinionPro-Regular"/>
          <w:sz w:val="28"/>
          <w:szCs w:val="28"/>
        </w:rPr>
        <w:t>3) бизнес-процессы массового типа.</w:t>
      </w:r>
    </w:p>
    <w:p w:rsidR="009E6CAE" w:rsidRDefault="009E6CAE" w:rsidP="009E6CAE">
      <w:pPr>
        <w:autoSpaceDE w:val="0"/>
        <w:autoSpaceDN w:val="0"/>
        <w:adjustRightInd w:val="0"/>
        <w:spacing w:line="276" w:lineRule="auto"/>
        <w:jc w:val="both"/>
        <w:rPr>
          <w:rFonts w:eastAsia="MinionPro-Regular"/>
          <w:sz w:val="28"/>
        </w:rPr>
      </w:pPr>
      <w:r>
        <w:rPr>
          <w:i/>
          <w:iCs/>
          <w:sz w:val="28"/>
        </w:rPr>
        <w:lastRenderedPageBreak/>
        <w:tab/>
      </w:r>
      <w:r w:rsidRPr="00ED23A8">
        <w:rPr>
          <w:i/>
          <w:iCs/>
          <w:sz w:val="28"/>
        </w:rPr>
        <w:t xml:space="preserve">Бизнес-процессы единичного типа (проекты) </w:t>
      </w:r>
      <w:r w:rsidRPr="00ED23A8">
        <w:rPr>
          <w:rFonts w:eastAsia="MinionPro-Regular"/>
          <w:sz w:val="28"/>
        </w:rPr>
        <w:t>ориентированы в</w:t>
      </w:r>
      <w:r>
        <w:rPr>
          <w:rFonts w:eastAsia="MinionPro-Regular"/>
          <w:sz w:val="28"/>
        </w:rPr>
        <w:t xml:space="preserve"> </w:t>
      </w:r>
      <w:r w:rsidRPr="00ED23A8">
        <w:rPr>
          <w:rFonts w:eastAsia="MinionPro-Regular"/>
          <w:sz w:val="28"/>
        </w:rPr>
        <w:t>основном на разовое выполнение работ. Они экономически малоэффективны, но обладают высокой гибкостью и направлены на</w:t>
      </w:r>
      <w:r>
        <w:rPr>
          <w:rFonts w:eastAsia="MinionPro-Regular"/>
          <w:sz w:val="28"/>
        </w:rPr>
        <w:t xml:space="preserve"> </w:t>
      </w:r>
      <w:r w:rsidRPr="00ED23A8">
        <w:rPr>
          <w:rFonts w:eastAsia="MinionPro-Regular"/>
          <w:sz w:val="28"/>
        </w:rPr>
        <w:t>продукты и услуги, меняющие свои свойства. Единичный бизнес</w:t>
      </w:r>
      <w:r>
        <w:rPr>
          <w:rFonts w:eastAsia="MinionPro-Regular"/>
          <w:sz w:val="28"/>
        </w:rPr>
        <w:t>-</w:t>
      </w:r>
      <w:r w:rsidRPr="00ED23A8">
        <w:rPr>
          <w:rFonts w:eastAsia="MinionPro-Regular"/>
          <w:sz w:val="28"/>
        </w:rPr>
        <w:t>процесс или проект продлится до тех пор, пока не будет получен</w:t>
      </w:r>
      <w:r>
        <w:rPr>
          <w:rFonts w:eastAsia="MinionPro-Regular"/>
          <w:sz w:val="28"/>
        </w:rPr>
        <w:t xml:space="preserve"> </w:t>
      </w:r>
      <w:r w:rsidRPr="00ED23A8">
        <w:rPr>
          <w:rFonts w:eastAsia="MinionPro-Regular"/>
          <w:sz w:val="28"/>
        </w:rPr>
        <w:t>требуемый результат. Главным недостатком этих процессов являются относительно высокие издержки и неопределенность в плане</w:t>
      </w:r>
      <w:r>
        <w:rPr>
          <w:rFonts w:eastAsia="MinionPro-Regular"/>
          <w:sz w:val="28"/>
        </w:rPr>
        <w:t xml:space="preserve"> </w:t>
      </w:r>
      <w:r w:rsidRPr="00ED23A8">
        <w:rPr>
          <w:rFonts w:eastAsia="MinionPro-Regular"/>
          <w:sz w:val="28"/>
        </w:rPr>
        <w:t>объема требуемых затрат и времени на завершение процесса.</w:t>
      </w:r>
    </w:p>
    <w:p w:rsidR="009E6CAE" w:rsidRDefault="009E6CAE" w:rsidP="009E6CAE">
      <w:pPr>
        <w:autoSpaceDE w:val="0"/>
        <w:autoSpaceDN w:val="0"/>
        <w:adjustRightInd w:val="0"/>
        <w:spacing w:line="276" w:lineRule="auto"/>
        <w:jc w:val="both"/>
        <w:rPr>
          <w:rFonts w:eastAsia="MinionPro-Regular"/>
          <w:sz w:val="28"/>
          <w:szCs w:val="28"/>
        </w:rPr>
      </w:pPr>
      <w:r>
        <w:rPr>
          <w:i/>
          <w:iCs/>
          <w:sz w:val="28"/>
          <w:szCs w:val="28"/>
        </w:rPr>
        <w:tab/>
      </w:r>
      <w:r w:rsidRPr="00ED23A8">
        <w:rPr>
          <w:i/>
          <w:iCs/>
          <w:sz w:val="28"/>
          <w:szCs w:val="28"/>
        </w:rPr>
        <w:t xml:space="preserve">Серийные бизнес-процессы </w:t>
      </w:r>
      <w:r w:rsidRPr="00ED23A8">
        <w:rPr>
          <w:rFonts w:eastAsia="MinionPro-Regular"/>
          <w:sz w:val="28"/>
          <w:szCs w:val="28"/>
        </w:rPr>
        <w:t>ориентированы на выпуск продуктов и предоставление услуг в умеренном количестве. Эффект</w:t>
      </w:r>
      <w:r>
        <w:rPr>
          <w:rFonts w:eastAsia="MinionPro-Regular"/>
          <w:sz w:val="28"/>
          <w:szCs w:val="28"/>
        </w:rPr>
        <w:t xml:space="preserve"> </w:t>
      </w:r>
      <w:r w:rsidRPr="00ED23A8">
        <w:rPr>
          <w:rFonts w:eastAsia="MinionPro-Regular"/>
          <w:sz w:val="28"/>
          <w:szCs w:val="28"/>
        </w:rPr>
        <w:t>масштаба позволяет снизить удельные затраты на единицу товара.</w:t>
      </w:r>
      <w:r>
        <w:rPr>
          <w:rFonts w:eastAsia="MinionPro-Regular"/>
          <w:sz w:val="28"/>
          <w:szCs w:val="28"/>
        </w:rPr>
        <w:t xml:space="preserve"> </w:t>
      </w:r>
      <w:r w:rsidRPr="00ED23A8">
        <w:rPr>
          <w:rFonts w:eastAsia="MinionPro-Regular"/>
          <w:sz w:val="28"/>
          <w:szCs w:val="28"/>
        </w:rPr>
        <w:t>Гибкость этих процессов допускает маневрирование объемами и</w:t>
      </w:r>
      <w:r>
        <w:rPr>
          <w:rFonts w:eastAsia="MinionPro-Regular"/>
          <w:sz w:val="28"/>
          <w:szCs w:val="28"/>
        </w:rPr>
        <w:t xml:space="preserve"> </w:t>
      </w:r>
      <w:r w:rsidRPr="00ED23A8">
        <w:rPr>
          <w:rFonts w:eastAsia="MinionPro-Regular"/>
          <w:sz w:val="28"/>
          <w:szCs w:val="28"/>
        </w:rPr>
        <w:t>ассортиментом выпуска без значительного увеличения затрат.</w:t>
      </w:r>
      <w:r>
        <w:rPr>
          <w:rFonts w:eastAsia="MinionPro-Regular"/>
          <w:sz w:val="28"/>
          <w:szCs w:val="28"/>
        </w:rPr>
        <w:t xml:space="preserve"> </w:t>
      </w:r>
      <w:r w:rsidRPr="00ED23A8">
        <w:rPr>
          <w:rFonts w:eastAsia="MinionPro-Regular"/>
          <w:sz w:val="28"/>
          <w:szCs w:val="28"/>
        </w:rPr>
        <w:t>Серийные бизнес-процессы лучше всего подходят для производства стандартизованной продукции и оказания типовых услуг</w:t>
      </w:r>
      <w:r>
        <w:rPr>
          <w:rFonts w:eastAsia="MinionPro-Regular"/>
          <w:sz w:val="28"/>
          <w:szCs w:val="28"/>
        </w:rPr>
        <w:t xml:space="preserve"> </w:t>
      </w:r>
      <w:r w:rsidRPr="00ED23A8">
        <w:rPr>
          <w:rFonts w:eastAsia="MinionPro-Regular"/>
          <w:sz w:val="28"/>
          <w:szCs w:val="28"/>
        </w:rPr>
        <w:t>в строго определенных объемах. Они удобны для реализации процедур контроля качества, так как партии, по каким-то причинам не</w:t>
      </w:r>
      <w:r>
        <w:rPr>
          <w:rFonts w:eastAsia="MinionPro-Regular"/>
          <w:sz w:val="28"/>
          <w:szCs w:val="28"/>
        </w:rPr>
        <w:t xml:space="preserve"> </w:t>
      </w:r>
      <w:r w:rsidRPr="00ED23A8">
        <w:rPr>
          <w:rFonts w:eastAsia="MinionPro-Regular"/>
          <w:sz w:val="28"/>
          <w:szCs w:val="28"/>
        </w:rPr>
        <w:t>прошедшие контроль, можно отправить на доработку без ущерба</w:t>
      </w:r>
      <w:r>
        <w:rPr>
          <w:rFonts w:eastAsia="MinionPro-Regular"/>
          <w:sz w:val="28"/>
          <w:szCs w:val="28"/>
        </w:rPr>
        <w:t xml:space="preserve"> </w:t>
      </w:r>
      <w:r w:rsidRPr="00ED23A8">
        <w:rPr>
          <w:rFonts w:eastAsia="MinionPro-Regular"/>
          <w:sz w:val="28"/>
          <w:szCs w:val="28"/>
        </w:rPr>
        <w:t>для всего процесса.</w:t>
      </w:r>
    </w:p>
    <w:p w:rsidR="009E6CAE" w:rsidRPr="00ED23A8" w:rsidRDefault="009E6CAE" w:rsidP="009E6CAE">
      <w:pPr>
        <w:autoSpaceDE w:val="0"/>
        <w:autoSpaceDN w:val="0"/>
        <w:adjustRightInd w:val="0"/>
        <w:spacing w:line="276" w:lineRule="auto"/>
        <w:jc w:val="both"/>
        <w:rPr>
          <w:rFonts w:eastAsia="MinionPro-Regular"/>
          <w:sz w:val="32"/>
          <w:szCs w:val="28"/>
        </w:rPr>
      </w:pPr>
      <w:r>
        <w:rPr>
          <w:i/>
          <w:iCs/>
          <w:sz w:val="28"/>
        </w:rPr>
        <w:tab/>
      </w:r>
      <w:r w:rsidRPr="00ED23A8">
        <w:rPr>
          <w:i/>
          <w:iCs/>
          <w:sz w:val="28"/>
        </w:rPr>
        <w:t xml:space="preserve">Массовые бизнес-процессы </w:t>
      </w:r>
      <w:r w:rsidRPr="00ED23A8">
        <w:rPr>
          <w:rFonts w:eastAsia="MinionPro-Regular"/>
          <w:sz w:val="28"/>
        </w:rPr>
        <w:t xml:space="preserve">не обладают гибкостью </w:t>
      </w:r>
      <w:proofErr w:type="gramStart"/>
      <w:r w:rsidRPr="00ED23A8">
        <w:rPr>
          <w:rFonts w:eastAsia="MinionPro-Regular"/>
          <w:sz w:val="28"/>
        </w:rPr>
        <w:t>серийных</w:t>
      </w:r>
      <w:proofErr w:type="gramEnd"/>
      <w:r w:rsidRPr="00ED23A8">
        <w:rPr>
          <w:rFonts w:eastAsia="MinionPro-Regular"/>
          <w:sz w:val="28"/>
        </w:rPr>
        <w:t>.</w:t>
      </w:r>
      <w:r>
        <w:rPr>
          <w:rFonts w:eastAsia="MinionPro-Regular"/>
          <w:sz w:val="28"/>
        </w:rPr>
        <w:t xml:space="preserve"> </w:t>
      </w:r>
      <w:r w:rsidRPr="00ED23A8">
        <w:rPr>
          <w:rFonts w:eastAsia="MinionPro-Regular"/>
          <w:sz w:val="28"/>
        </w:rPr>
        <w:t>Они обеспечивают выпуск узкой номенклатуры продукции или</w:t>
      </w:r>
      <w:r>
        <w:rPr>
          <w:rFonts w:eastAsia="MinionPro-Regular"/>
          <w:sz w:val="28"/>
        </w:rPr>
        <w:t xml:space="preserve"> </w:t>
      </w:r>
      <w:r w:rsidRPr="00ED23A8">
        <w:rPr>
          <w:rFonts w:eastAsia="MinionPro-Regular"/>
          <w:sz w:val="28"/>
        </w:rPr>
        <w:t>оказание ограниченного спектра услуг в значительных объемах с</w:t>
      </w:r>
      <w:r>
        <w:rPr>
          <w:rFonts w:eastAsia="MinionPro-Regular"/>
          <w:sz w:val="28"/>
        </w:rPr>
        <w:t xml:space="preserve"> </w:t>
      </w:r>
      <w:r w:rsidRPr="00ED23A8">
        <w:rPr>
          <w:rFonts w:eastAsia="MinionPro-Regular"/>
          <w:sz w:val="28"/>
        </w:rPr>
        <w:t>минимальными затратами. Эти бизнес-процессы требуют стандартизации входных ресурсов, используемых материалов, стадий</w:t>
      </w:r>
      <w:r>
        <w:rPr>
          <w:rFonts w:eastAsia="MinionPro-Regular"/>
          <w:sz w:val="28"/>
        </w:rPr>
        <w:t xml:space="preserve"> </w:t>
      </w:r>
      <w:r w:rsidRPr="00ED23A8">
        <w:rPr>
          <w:rFonts w:eastAsia="MinionPro-Regular"/>
          <w:sz w:val="28"/>
        </w:rPr>
        <w:t>процесса и готовых товаров. Задержка на одном из этапов бизнес-процесса может привести к срыву сроков завершения всей работы</w:t>
      </w:r>
      <w:r>
        <w:rPr>
          <w:rFonts w:eastAsia="MinionPro-Regular"/>
          <w:sz w:val="28"/>
        </w:rPr>
        <w:t xml:space="preserve"> </w:t>
      </w:r>
      <w:r w:rsidRPr="00ED23A8">
        <w:rPr>
          <w:rFonts w:eastAsia="MinionPro-Regular"/>
          <w:sz w:val="28"/>
        </w:rPr>
        <w:t>в целом. Главным преимуществом массовых бизнес-процессов</w:t>
      </w:r>
      <w:r>
        <w:rPr>
          <w:rFonts w:eastAsia="MinionPro-Regular"/>
          <w:sz w:val="28"/>
        </w:rPr>
        <w:t xml:space="preserve"> яв</w:t>
      </w:r>
      <w:r w:rsidRPr="00ED23A8">
        <w:rPr>
          <w:rFonts w:eastAsia="MinionPro-Regular"/>
          <w:sz w:val="28"/>
        </w:rPr>
        <w:t>ляется низкая себестоимость результата.</w:t>
      </w:r>
    </w:p>
    <w:p w:rsidR="009E6CAE" w:rsidRDefault="009E6CAE" w:rsidP="009E6CAE">
      <w:pPr>
        <w:autoSpaceDE w:val="0"/>
        <w:autoSpaceDN w:val="0"/>
        <w:adjustRightInd w:val="0"/>
        <w:spacing w:line="276" w:lineRule="auto"/>
        <w:jc w:val="both"/>
        <w:rPr>
          <w:rFonts w:eastAsia="MinionPro-Regular"/>
          <w:sz w:val="28"/>
        </w:rPr>
      </w:pPr>
      <w:r>
        <w:rPr>
          <w:i/>
          <w:iCs/>
          <w:sz w:val="28"/>
        </w:rPr>
        <w:tab/>
      </w:r>
      <w:r w:rsidRPr="00714D2A">
        <w:rPr>
          <w:i/>
          <w:iCs/>
          <w:sz w:val="28"/>
        </w:rPr>
        <w:t xml:space="preserve">Качество выпущенной продукции или оказанных услуг </w:t>
      </w:r>
      <w:r w:rsidRPr="00714D2A">
        <w:rPr>
          <w:rFonts w:eastAsia="MinionPro-Regular"/>
          <w:sz w:val="28"/>
        </w:rPr>
        <w:t>должно быть не максимально возможным, а адекватным потребностям</w:t>
      </w:r>
      <w:r>
        <w:rPr>
          <w:rFonts w:eastAsia="MinionPro-Regular"/>
          <w:sz w:val="28"/>
        </w:rPr>
        <w:t xml:space="preserve"> </w:t>
      </w:r>
      <w:r w:rsidRPr="00714D2A">
        <w:rPr>
          <w:rFonts w:eastAsia="MinionPro-Regular"/>
          <w:sz w:val="28"/>
        </w:rPr>
        <w:t>как внешних, так и внутренних клиентов.</w:t>
      </w:r>
      <w:r w:rsidR="00B43DB3">
        <w:rPr>
          <w:rFonts w:eastAsia="MinionPro-Regular"/>
          <w:sz w:val="28"/>
        </w:rPr>
        <w:t xml:space="preserve"> </w:t>
      </w:r>
      <w:r w:rsidRPr="00714D2A">
        <w:rPr>
          <w:rFonts w:eastAsia="MinionPro-Regular"/>
          <w:sz w:val="28"/>
        </w:rPr>
        <w:t>Оценить качество услуг довольно сложно</w:t>
      </w:r>
      <w:r>
        <w:rPr>
          <w:rFonts w:eastAsia="MinionPro-Regular"/>
          <w:sz w:val="28"/>
        </w:rPr>
        <w:t>, е</w:t>
      </w:r>
      <w:r w:rsidRPr="00714D2A">
        <w:rPr>
          <w:rFonts w:eastAsia="MinionPro-Regular"/>
          <w:sz w:val="28"/>
        </w:rPr>
        <w:t>го</w:t>
      </w:r>
      <w:r>
        <w:rPr>
          <w:rFonts w:eastAsia="MinionPro-Regular"/>
          <w:sz w:val="28"/>
        </w:rPr>
        <w:t xml:space="preserve"> </w:t>
      </w:r>
      <w:r w:rsidRPr="00714D2A">
        <w:rPr>
          <w:rFonts w:eastAsia="MinionPro-Regular"/>
          <w:sz w:val="28"/>
        </w:rPr>
        <w:t>можно измерить удовлетворенностью</w:t>
      </w:r>
      <w:r>
        <w:rPr>
          <w:rFonts w:eastAsia="MinionPro-Regular"/>
          <w:sz w:val="28"/>
        </w:rPr>
        <w:t xml:space="preserve"> </w:t>
      </w:r>
      <w:r w:rsidRPr="00714D2A">
        <w:rPr>
          <w:rFonts w:eastAsia="MinionPro-Regular"/>
          <w:sz w:val="28"/>
        </w:rPr>
        <w:t>клиентов в виде числа удержанных покупателей.</w:t>
      </w:r>
    </w:p>
    <w:p w:rsidR="009E6CAE" w:rsidRDefault="009E6CAE" w:rsidP="009E6CAE">
      <w:pPr>
        <w:autoSpaceDE w:val="0"/>
        <w:autoSpaceDN w:val="0"/>
        <w:adjustRightInd w:val="0"/>
        <w:spacing w:line="276" w:lineRule="auto"/>
        <w:jc w:val="both"/>
        <w:rPr>
          <w:rFonts w:eastAsia="MinionPro-Regular"/>
          <w:sz w:val="28"/>
        </w:rPr>
      </w:pPr>
      <w:r w:rsidRPr="00714D2A">
        <w:rPr>
          <w:rFonts w:eastAsia="MinionPro-Regular"/>
          <w:sz w:val="28"/>
        </w:rPr>
        <w:t>Одним из таких элементов являет подготовленность, внешний вид и культура персонала,</w:t>
      </w:r>
      <w:r>
        <w:rPr>
          <w:rFonts w:eastAsia="MinionPro-Regular"/>
          <w:sz w:val="28"/>
        </w:rPr>
        <w:t xml:space="preserve"> </w:t>
      </w:r>
      <w:r w:rsidRPr="00714D2A">
        <w:rPr>
          <w:rFonts w:eastAsia="MinionPro-Regular"/>
          <w:sz w:val="28"/>
        </w:rPr>
        <w:t>обслуживающего клиента. В операционных системах самообслуживания опыт и обучение персонала сокращаются до минимума.</w:t>
      </w:r>
      <w:r>
        <w:rPr>
          <w:rFonts w:eastAsia="MinionPro-Regular"/>
          <w:sz w:val="28"/>
        </w:rPr>
        <w:t xml:space="preserve"> </w:t>
      </w:r>
      <w:r w:rsidRPr="00714D2A">
        <w:rPr>
          <w:rFonts w:eastAsia="MinionPro-Regular"/>
          <w:sz w:val="28"/>
        </w:rPr>
        <w:t>Некомпетентный покупатель в такой системе не только сам не</w:t>
      </w:r>
      <w:r>
        <w:rPr>
          <w:rFonts w:eastAsia="MinionPro-Regular"/>
          <w:sz w:val="28"/>
        </w:rPr>
        <w:t xml:space="preserve"> </w:t>
      </w:r>
      <w:r w:rsidRPr="00714D2A">
        <w:rPr>
          <w:rFonts w:eastAsia="MinionPro-Regular"/>
          <w:sz w:val="28"/>
        </w:rPr>
        <w:t>получит удовлетворения, но и может способствовать ухудшению</w:t>
      </w:r>
      <w:r>
        <w:rPr>
          <w:rFonts w:eastAsia="MinionPro-Regular"/>
          <w:sz w:val="28"/>
        </w:rPr>
        <w:t xml:space="preserve"> </w:t>
      </w:r>
      <w:r w:rsidRPr="00714D2A">
        <w:rPr>
          <w:rFonts w:eastAsia="MinionPro-Regular"/>
          <w:sz w:val="28"/>
        </w:rPr>
        <w:t>мнения других клиентов о качестве услуг.</w:t>
      </w:r>
      <w:r w:rsidR="00B43DB3">
        <w:rPr>
          <w:rFonts w:eastAsia="MinionPro-Regular"/>
          <w:sz w:val="28"/>
        </w:rPr>
        <w:t xml:space="preserve"> </w:t>
      </w:r>
      <w:r w:rsidRPr="00714D2A">
        <w:rPr>
          <w:rFonts w:eastAsia="MinionPro-Regular"/>
          <w:sz w:val="28"/>
        </w:rPr>
        <w:t>Автоматизация может оказать критическое воздействие на</w:t>
      </w:r>
      <w:r>
        <w:rPr>
          <w:rFonts w:eastAsia="MinionPro-Regular"/>
          <w:sz w:val="28"/>
        </w:rPr>
        <w:t xml:space="preserve"> </w:t>
      </w:r>
      <w:r w:rsidRPr="00714D2A">
        <w:rPr>
          <w:rFonts w:eastAsia="MinionPro-Regular"/>
          <w:sz w:val="28"/>
        </w:rPr>
        <w:t>восприятие клиентами качества предоставляемых услуг. Если клиент не готов к использованию автоматов, допущенные им ошибки</w:t>
      </w:r>
      <w:r>
        <w:rPr>
          <w:rFonts w:eastAsia="MinionPro-Regular"/>
          <w:sz w:val="28"/>
        </w:rPr>
        <w:t xml:space="preserve"> </w:t>
      </w:r>
      <w:r w:rsidRPr="00714D2A">
        <w:rPr>
          <w:rFonts w:eastAsia="MinionPro-Regular"/>
          <w:sz w:val="28"/>
        </w:rPr>
        <w:t>могут быть восприняты как ошибки системы. Отсюда вероятны</w:t>
      </w:r>
      <w:r>
        <w:rPr>
          <w:rFonts w:eastAsia="MinionPro-Regular"/>
          <w:sz w:val="28"/>
        </w:rPr>
        <w:t xml:space="preserve"> </w:t>
      </w:r>
      <w:r w:rsidRPr="00714D2A">
        <w:rPr>
          <w:rFonts w:eastAsia="MinionPro-Regular"/>
          <w:sz w:val="28"/>
        </w:rPr>
        <w:t>рост неудовлетворенности или потеря клиентов.</w:t>
      </w:r>
    </w:p>
    <w:p w:rsidR="009E6CAE" w:rsidRDefault="009E6CAE" w:rsidP="00233ABA">
      <w:pPr>
        <w:pStyle w:val="a4"/>
        <w:spacing w:after="0"/>
        <w:jc w:val="both"/>
        <w:rPr>
          <w:sz w:val="28"/>
          <w:szCs w:val="18"/>
        </w:rPr>
      </w:pPr>
    </w:p>
    <w:p w:rsidR="00B43DB3" w:rsidRPr="00B43DB3" w:rsidRDefault="00CF5FA9" w:rsidP="00B43DB3">
      <w:pPr>
        <w:autoSpaceDE w:val="0"/>
        <w:autoSpaceDN w:val="0"/>
        <w:adjustRightInd w:val="0"/>
        <w:spacing w:line="276" w:lineRule="auto"/>
        <w:jc w:val="both"/>
        <w:rPr>
          <w:rFonts w:eastAsia="MinionPro-Regular"/>
          <w:b/>
          <w:sz w:val="28"/>
          <w:szCs w:val="28"/>
          <w:u w:val="single"/>
        </w:rPr>
      </w:pPr>
      <w:r>
        <w:rPr>
          <w:b/>
          <w:sz w:val="28"/>
          <w:szCs w:val="28"/>
          <w:u w:val="single"/>
        </w:rPr>
        <w:lastRenderedPageBreak/>
        <w:t>9</w:t>
      </w:r>
      <w:r w:rsidR="00B43DB3" w:rsidRPr="00B43DB3">
        <w:rPr>
          <w:b/>
          <w:sz w:val="28"/>
          <w:szCs w:val="28"/>
          <w:u w:val="single"/>
        </w:rPr>
        <w:t>. Цена продукции и услуг</w:t>
      </w:r>
    </w:p>
    <w:p w:rsidR="00B43DB3" w:rsidRDefault="00B43DB3" w:rsidP="00B43DB3">
      <w:pPr>
        <w:autoSpaceDE w:val="0"/>
        <w:autoSpaceDN w:val="0"/>
        <w:adjustRightInd w:val="0"/>
        <w:spacing w:line="276" w:lineRule="auto"/>
        <w:jc w:val="both"/>
        <w:rPr>
          <w:rFonts w:eastAsia="MinionPro-Regular"/>
          <w:sz w:val="28"/>
        </w:rPr>
      </w:pPr>
      <w:r>
        <w:rPr>
          <w:rFonts w:eastAsia="MinionPro-Regular"/>
          <w:sz w:val="28"/>
        </w:rPr>
        <w:tab/>
      </w:r>
      <w:r w:rsidRPr="00714D2A">
        <w:rPr>
          <w:rFonts w:eastAsia="MinionPro-Regular"/>
          <w:sz w:val="28"/>
        </w:rPr>
        <w:t>Определение требуемого уровня качества бизнес-процессов,</w:t>
      </w:r>
      <w:r>
        <w:rPr>
          <w:rFonts w:eastAsia="MinionPro-Regular"/>
          <w:sz w:val="28"/>
        </w:rPr>
        <w:t xml:space="preserve"> </w:t>
      </w:r>
      <w:r w:rsidRPr="00714D2A">
        <w:rPr>
          <w:rFonts w:eastAsia="MinionPro-Regular"/>
          <w:sz w:val="28"/>
        </w:rPr>
        <w:t>продукции и услуг позволяет указать границы рекомендуемой</w:t>
      </w:r>
      <w:r>
        <w:rPr>
          <w:rFonts w:eastAsia="MinionPro-Regular"/>
          <w:sz w:val="28"/>
        </w:rPr>
        <w:t xml:space="preserve"> </w:t>
      </w:r>
      <w:r w:rsidRPr="00714D2A">
        <w:rPr>
          <w:rFonts w:eastAsia="MinionPro-Regular"/>
          <w:sz w:val="28"/>
        </w:rPr>
        <w:t>цены результата бизнеса. Раздел операционной стратегии, касающийся цены продукции или оказываемых услуг, затрагивает только затратную составляющую этой цены.</w:t>
      </w:r>
    </w:p>
    <w:p w:rsidR="00B43DB3" w:rsidRDefault="00B43DB3" w:rsidP="00B43DB3">
      <w:pPr>
        <w:autoSpaceDE w:val="0"/>
        <w:autoSpaceDN w:val="0"/>
        <w:adjustRightInd w:val="0"/>
        <w:spacing w:line="276" w:lineRule="auto"/>
        <w:jc w:val="both"/>
        <w:rPr>
          <w:rFonts w:eastAsia="MinionPro-Regular"/>
          <w:sz w:val="28"/>
          <w:szCs w:val="28"/>
        </w:rPr>
      </w:pPr>
      <w:r w:rsidRPr="00714D2A">
        <w:rPr>
          <w:rFonts w:eastAsia="MinionPro-Regular"/>
          <w:sz w:val="28"/>
        </w:rPr>
        <w:t>Рынок с высокой конкуренции часто ставит вопрос о необходимости снижения цены. Минимизация затрат в операционной</w:t>
      </w:r>
      <w:r>
        <w:rPr>
          <w:rFonts w:eastAsia="MinionPro-Regular"/>
          <w:sz w:val="28"/>
        </w:rPr>
        <w:t xml:space="preserve"> </w:t>
      </w:r>
      <w:r w:rsidRPr="00714D2A">
        <w:rPr>
          <w:rFonts w:eastAsia="MinionPro-Regular"/>
          <w:sz w:val="28"/>
        </w:rPr>
        <w:t xml:space="preserve">системе может проводиться в ущерб гибкости и качеству. Наиболее </w:t>
      </w:r>
      <w:proofErr w:type="gramStart"/>
      <w:r w:rsidRPr="00714D2A">
        <w:rPr>
          <w:rFonts w:eastAsia="MinionPro-Regular"/>
          <w:sz w:val="28"/>
        </w:rPr>
        <w:t>экономичные системы</w:t>
      </w:r>
      <w:proofErr w:type="gramEnd"/>
      <w:r w:rsidRPr="00714D2A">
        <w:rPr>
          <w:rFonts w:eastAsia="MinionPro-Regular"/>
          <w:sz w:val="28"/>
        </w:rPr>
        <w:t xml:space="preserve"> и бизнес-процессы массового типа</w:t>
      </w:r>
      <w:r>
        <w:rPr>
          <w:rFonts w:eastAsia="MinionPro-Regular"/>
          <w:sz w:val="28"/>
        </w:rPr>
        <w:t xml:space="preserve"> </w:t>
      </w:r>
      <w:r w:rsidRPr="00714D2A">
        <w:rPr>
          <w:rFonts w:eastAsia="MinionPro-Regular"/>
          <w:sz w:val="28"/>
        </w:rPr>
        <w:t>имеют минимальную гибкость.</w:t>
      </w:r>
      <w:r>
        <w:rPr>
          <w:rFonts w:eastAsia="MinionPro-Regular"/>
          <w:sz w:val="28"/>
        </w:rPr>
        <w:t xml:space="preserve"> </w:t>
      </w:r>
      <w:r w:rsidRPr="00694E72">
        <w:rPr>
          <w:rFonts w:eastAsia="MinionPro-Regular"/>
          <w:sz w:val="28"/>
          <w:szCs w:val="28"/>
        </w:rPr>
        <w:t>Поэтому зачастую предприятия</w:t>
      </w:r>
      <w:r>
        <w:rPr>
          <w:rFonts w:eastAsia="MinionPro-Regular"/>
          <w:sz w:val="28"/>
          <w:szCs w:val="28"/>
        </w:rPr>
        <w:t xml:space="preserve"> </w:t>
      </w:r>
      <w:r w:rsidRPr="00694E72">
        <w:rPr>
          <w:rFonts w:eastAsia="MinionPro-Regular"/>
          <w:sz w:val="28"/>
          <w:szCs w:val="28"/>
        </w:rPr>
        <w:t>вынуждены использовать менее эффективные серийные операционные системы и процессы, в которых можно обеспечить определенный уровень гибкости в реагировании на изменение условий</w:t>
      </w:r>
      <w:r>
        <w:rPr>
          <w:rFonts w:eastAsia="MinionPro-Regular"/>
          <w:sz w:val="28"/>
          <w:szCs w:val="28"/>
        </w:rPr>
        <w:t xml:space="preserve"> </w:t>
      </w:r>
      <w:r w:rsidRPr="00694E72">
        <w:rPr>
          <w:rFonts w:eastAsia="MinionPro-Regular"/>
          <w:sz w:val="28"/>
          <w:szCs w:val="28"/>
        </w:rPr>
        <w:t>внутренней и внешней среды бизнеса.</w:t>
      </w:r>
    </w:p>
    <w:p w:rsidR="00B43DB3" w:rsidRPr="00694E72" w:rsidRDefault="00B43DB3" w:rsidP="00B43DB3">
      <w:pPr>
        <w:autoSpaceDE w:val="0"/>
        <w:autoSpaceDN w:val="0"/>
        <w:adjustRightInd w:val="0"/>
        <w:spacing w:line="276" w:lineRule="auto"/>
        <w:jc w:val="both"/>
        <w:rPr>
          <w:rFonts w:eastAsia="MinionPro-Regular"/>
          <w:sz w:val="28"/>
        </w:rPr>
      </w:pPr>
      <w:r w:rsidRPr="00694E72">
        <w:rPr>
          <w:rFonts w:eastAsia="MinionPro-Regular"/>
          <w:sz w:val="28"/>
        </w:rPr>
        <w:t>Рынок с низкой ценовой конкуренции позволяет, например,</w:t>
      </w:r>
      <w:r>
        <w:rPr>
          <w:rFonts w:eastAsia="MinionPro-Regular"/>
          <w:sz w:val="28"/>
        </w:rPr>
        <w:t xml:space="preserve"> </w:t>
      </w:r>
      <w:r w:rsidRPr="00694E72">
        <w:rPr>
          <w:rFonts w:eastAsia="MinionPro-Regular"/>
          <w:sz w:val="28"/>
        </w:rPr>
        <w:t>сконцентрировать внимание на насыщенности ассортимента товаров или их качестве. Расширение разнообразия результатов</w:t>
      </w:r>
      <w:r>
        <w:rPr>
          <w:rFonts w:eastAsia="MinionPro-Regular"/>
          <w:sz w:val="28"/>
        </w:rPr>
        <w:t xml:space="preserve"> </w:t>
      </w:r>
      <w:r w:rsidRPr="00694E72">
        <w:rPr>
          <w:rFonts w:eastAsia="MinionPro-Regular"/>
          <w:sz w:val="28"/>
        </w:rPr>
        <w:t>бизнеса влечет за собой увеличение затратной базы. Аналогичная</w:t>
      </w:r>
      <w:r>
        <w:rPr>
          <w:rFonts w:eastAsia="MinionPro-Regular"/>
          <w:sz w:val="28"/>
        </w:rPr>
        <w:t xml:space="preserve"> </w:t>
      </w:r>
      <w:r w:rsidRPr="00694E72">
        <w:rPr>
          <w:rFonts w:eastAsia="MinionPro-Regular"/>
          <w:sz w:val="28"/>
        </w:rPr>
        <w:t xml:space="preserve">ситуация типична и для начала работы улучшению </w:t>
      </w:r>
      <w:proofErr w:type="gramStart"/>
      <w:r w:rsidRPr="00694E72">
        <w:rPr>
          <w:rFonts w:eastAsia="MinionPro-Regular"/>
          <w:sz w:val="28"/>
        </w:rPr>
        <w:t>качественных</w:t>
      </w:r>
      <w:proofErr w:type="gramEnd"/>
    </w:p>
    <w:p w:rsidR="00B43DB3" w:rsidRDefault="00B43DB3" w:rsidP="00B43DB3">
      <w:pPr>
        <w:autoSpaceDE w:val="0"/>
        <w:autoSpaceDN w:val="0"/>
        <w:adjustRightInd w:val="0"/>
        <w:spacing w:line="276" w:lineRule="auto"/>
        <w:jc w:val="both"/>
        <w:rPr>
          <w:rFonts w:eastAsia="MinionPro-Regular"/>
          <w:sz w:val="28"/>
        </w:rPr>
      </w:pPr>
      <w:r w:rsidRPr="00694E72">
        <w:rPr>
          <w:rFonts w:eastAsia="MinionPro-Regular"/>
          <w:sz w:val="28"/>
        </w:rPr>
        <w:t>показателей бизнес-процессов, продукции и услуг.</w:t>
      </w:r>
    </w:p>
    <w:p w:rsidR="00CF5FA9" w:rsidRDefault="00CF5FA9" w:rsidP="00CF5FA9">
      <w:pPr>
        <w:autoSpaceDE w:val="0"/>
        <w:autoSpaceDN w:val="0"/>
        <w:adjustRightInd w:val="0"/>
        <w:spacing w:line="276" w:lineRule="auto"/>
        <w:jc w:val="both"/>
        <w:rPr>
          <w:rFonts w:ascii="HermesC" w:hAnsi="HermesC" w:cs="HermesC"/>
          <w:b/>
          <w:color w:val="4D4D4D"/>
          <w:sz w:val="28"/>
          <w:u w:val="single"/>
        </w:rPr>
      </w:pPr>
    </w:p>
    <w:p w:rsidR="00CF5FA9" w:rsidRPr="00CF5FA9" w:rsidRDefault="00CF5FA9" w:rsidP="00CF5FA9">
      <w:pPr>
        <w:autoSpaceDE w:val="0"/>
        <w:autoSpaceDN w:val="0"/>
        <w:adjustRightInd w:val="0"/>
        <w:spacing w:line="276" w:lineRule="auto"/>
        <w:jc w:val="both"/>
        <w:rPr>
          <w:rFonts w:eastAsia="MinionPro-Regular"/>
          <w:b/>
          <w:sz w:val="44"/>
          <w:szCs w:val="28"/>
          <w:u w:val="single"/>
        </w:rPr>
      </w:pPr>
      <w:r w:rsidRPr="00CF5FA9">
        <w:rPr>
          <w:b/>
          <w:sz w:val="28"/>
          <w:u w:val="single"/>
        </w:rPr>
        <w:t>10 Доступность</w:t>
      </w:r>
    </w:p>
    <w:p w:rsidR="00CF5FA9" w:rsidRPr="00694E72" w:rsidRDefault="00CF5FA9" w:rsidP="00CF5FA9">
      <w:pPr>
        <w:autoSpaceDE w:val="0"/>
        <w:autoSpaceDN w:val="0"/>
        <w:adjustRightInd w:val="0"/>
        <w:spacing w:line="276" w:lineRule="auto"/>
        <w:rPr>
          <w:rFonts w:eastAsia="MinionPro-Regular"/>
          <w:sz w:val="28"/>
        </w:rPr>
      </w:pPr>
      <w:r>
        <w:rPr>
          <w:rFonts w:eastAsia="MinionPro-Regular"/>
          <w:sz w:val="28"/>
        </w:rPr>
        <w:tab/>
      </w:r>
      <w:r w:rsidRPr="00694E72">
        <w:rPr>
          <w:rFonts w:eastAsia="MinionPro-Regular"/>
          <w:sz w:val="28"/>
        </w:rPr>
        <w:t>Доступность в операционной системе бизнеса определяется</w:t>
      </w:r>
      <w:r>
        <w:rPr>
          <w:rFonts w:eastAsia="MinionPro-Regular"/>
          <w:sz w:val="28"/>
        </w:rPr>
        <w:t xml:space="preserve"> </w:t>
      </w:r>
      <w:r w:rsidRPr="00694E72">
        <w:rPr>
          <w:rFonts w:eastAsia="MinionPro-Regular"/>
          <w:sz w:val="28"/>
        </w:rPr>
        <w:t>двумя факторами:</w:t>
      </w:r>
    </w:p>
    <w:p w:rsidR="00CF5FA9" w:rsidRPr="00694E72" w:rsidRDefault="00CF5FA9" w:rsidP="00CF5FA9">
      <w:pPr>
        <w:autoSpaceDE w:val="0"/>
        <w:autoSpaceDN w:val="0"/>
        <w:adjustRightInd w:val="0"/>
        <w:spacing w:line="276" w:lineRule="auto"/>
        <w:rPr>
          <w:rFonts w:eastAsia="MinionPro-Regular"/>
          <w:sz w:val="28"/>
        </w:rPr>
      </w:pPr>
      <w:r w:rsidRPr="00694E72">
        <w:rPr>
          <w:rFonts w:eastAsia="MinionPro-Regular"/>
          <w:sz w:val="28"/>
        </w:rPr>
        <w:t>1) продолжительностью цикла обслуживания заявки клиента</w:t>
      </w:r>
      <w:r>
        <w:rPr>
          <w:rFonts w:eastAsia="MinionPro-Regular"/>
          <w:sz w:val="28"/>
        </w:rPr>
        <w:t xml:space="preserve"> </w:t>
      </w:r>
      <w:r w:rsidRPr="00694E72">
        <w:rPr>
          <w:rFonts w:eastAsia="MinionPro-Regular"/>
          <w:sz w:val="28"/>
        </w:rPr>
        <w:t>на приобретение продукции или получение услуг;</w:t>
      </w:r>
    </w:p>
    <w:p w:rsidR="00CF5FA9" w:rsidRDefault="00CF5FA9" w:rsidP="00CF5FA9">
      <w:pPr>
        <w:autoSpaceDE w:val="0"/>
        <w:autoSpaceDN w:val="0"/>
        <w:adjustRightInd w:val="0"/>
        <w:spacing w:line="276" w:lineRule="auto"/>
        <w:jc w:val="both"/>
        <w:rPr>
          <w:rFonts w:eastAsia="MinionPro-Regular"/>
          <w:sz w:val="28"/>
        </w:rPr>
      </w:pPr>
      <w:r w:rsidRPr="00694E72">
        <w:rPr>
          <w:rFonts w:eastAsia="MinionPro-Regular"/>
          <w:sz w:val="28"/>
        </w:rPr>
        <w:t>2) надежностью обслуживания заявки клиента.</w:t>
      </w:r>
    </w:p>
    <w:p w:rsidR="00CF5FA9" w:rsidRPr="00694E72" w:rsidRDefault="00CF5FA9" w:rsidP="00CF5FA9">
      <w:pPr>
        <w:autoSpaceDE w:val="0"/>
        <w:autoSpaceDN w:val="0"/>
        <w:adjustRightInd w:val="0"/>
        <w:spacing w:line="276" w:lineRule="auto"/>
        <w:jc w:val="both"/>
        <w:rPr>
          <w:rFonts w:eastAsia="MinionPro-Regular"/>
          <w:sz w:val="28"/>
        </w:rPr>
      </w:pPr>
      <w:r w:rsidRPr="00694E72">
        <w:rPr>
          <w:rFonts w:eastAsia="MinionPro-Regular"/>
          <w:sz w:val="28"/>
        </w:rPr>
        <w:t>На обеспечение стратегически установленных параметров доступности продукции или услуг непосредственно влияют решения</w:t>
      </w:r>
      <w:r>
        <w:rPr>
          <w:rFonts w:eastAsia="MinionPro-Regular"/>
          <w:sz w:val="28"/>
        </w:rPr>
        <w:t xml:space="preserve"> </w:t>
      </w:r>
      <w:r w:rsidRPr="00694E72">
        <w:rPr>
          <w:rFonts w:eastAsia="MinionPro-Regular"/>
          <w:sz w:val="28"/>
        </w:rPr>
        <w:t>по следующим разделам операционной стратегии:</w:t>
      </w:r>
    </w:p>
    <w:p w:rsidR="00CF5FA9" w:rsidRPr="00694E72" w:rsidRDefault="00CF5FA9" w:rsidP="00CF5FA9">
      <w:pPr>
        <w:autoSpaceDE w:val="0"/>
        <w:autoSpaceDN w:val="0"/>
        <w:adjustRightInd w:val="0"/>
        <w:spacing w:line="276" w:lineRule="auto"/>
        <w:jc w:val="both"/>
        <w:rPr>
          <w:rFonts w:eastAsia="MinionPro-Regular"/>
          <w:sz w:val="28"/>
        </w:rPr>
      </w:pPr>
      <w:r w:rsidRPr="00694E72">
        <w:rPr>
          <w:rFonts w:eastAsia="MinionPro-Regular"/>
          <w:sz w:val="28"/>
        </w:rPr>
        <w:t>• размещение производственных мощностей;</w:t>
      </w:r>
    </w:p>
    <w:p w:rsidR="00CF5FA9" w:rsidRPr="00694E72" w:rsidRDefault="00CF5FA9" w:rsidP="00CF5FA9">
      <w:pPr>
        <w:autoSpaceDE w:val="0"/>
        <w:autoSpaceDN w:val="0"/>
        <w:adjustRightInd w:val="0"/>
        <w:spacing w:line="276" w:lineRule="auto"/>
        <w:jc w:val="both"/>
        <w:rPr>
          <w:rFonts w:eastAsia="MinionPro-Regular"/>
          <w:sz w:val="28"/>
        </w:rPr>
      </w:pPr>
      <w:r w:rsidRPr="00694E72">
        <w:rPr>
          <w:rFonts w:eastAsia="MinionPro-Regular"/>
          <w:sz w:val="28"/>
        </w:rPr>
        <w:t>• номенклатура и ассортимент продукции и услуг;</w:t>
      </w:r>
    </w:p>
    <w:p w:rsidR="00CF5FA9" w:rsidRPr="00694E72" w:rsidRDefault="00CF5FA9" w:rsidP="00CF5FA9">
      <w:pPr>
        <w:autoSpaceDE w:val="0"/>
        <w:autoSpaceDN w:val="0"/>
        <w:adjustRightInd w:val="0"/>
        <w:spacing w:line="276" w:lineRule="auto"/>
        <w:jc w:val="both"/>
        <w:rPr>
          <w:rFonts w:eastAsia="MinionPro-Regular"/>
          <w:sz w:val="28"/>
        </w:rPr>
      </w:pPr>
      <w:r w:rsidRPr="00694E72">
        <w:rPr>
          <w:rFonts w:eastAsia="MinionPro-Regular"/>
          <w:sz w:val="28"/>
        </w:rPr>
        <w:t>• объем производства продукции и оказания услуг;</w:t>
      </w:r>
    </w:p>
    <w:p w:rsidR="00CF5FA9" w:rsidRPr="00694E72" w:rsidRDefault="00CF5FA9" w:rsidP="00CF5FA9">
      <w:pPr>
        <w:autoSpaceDE w:val="0"/>
        <w:autoSpaceDN w:val="0"/>
        <w:adjustRightInd w:val="0"/>
        <w:spacing w:line="276" w:lineRule="auto"/>
        <w:jc w:val="both"/>
        <w:rPr>
          <w:rFonts w:eastAsia="MinionPro-Regular"/>
          <w:sz w:val="36"/>
          <w:szCs w:val="28"/>
        </w:rPr>
      </w:pPr>
      <w:r w:rsidRPr="00694E72">
        <w:rPr>
          <w:rFonts w:eastAsia="MinionPro-Regular"/>
          <w:sz w:val="28"/>
        </w:rPr>
        <w:t>• качество бизнес-процессов, продукции и услуг.</w:t>
      </w:r>
    </w:p>
    <w:p w:rsidR="00B43DB3" w:rsidRPr="0097438E" w:rsidRDefault="00B43DB3" w:rsidP="0097438E">
      <w:pPr>
        <w:pStyle w:val="a4"/>
        <w:spacing w:after="0"/>
        <w:jc w:val="center"/>
        <w:rPr>
          <w:b/>
          <w:sz w:val="28"/>
          <w:szCs w:val="18"/>
        </w:rPr>
      </w:pPr>
    </w:p>
    <w:p w:rsidR="0097438E" w:rsidRPr="0097438E" w:rsidRDefault="0097438E" w:rsidP="0097438E">
      <w:pPr>
        <w:pStyle w:val="a4"/>
        <w:spacing w:after="0"/>
        <w:jc w:val="center"/>
        <w:rPr>
          <w:b/>
          <w:sz w:val="28"/>
          <w:szCs w:val="18"/>
        </w:rPr>
      </w:pPr>
      <w:r w:rsidRPr="0097438E">
        <w:rPr>
          <w:b/>
          <w:sz w:val="28"/>
          <w:szCs w:val="18"/>
        </w:rPr>
        <w:t>4.6.</w:t>
      </w:r>
      <w:r w:rsidRPr="0097438E">
        <w:rPr>
          <w:b/>
          <w:bCs/>
          <w:iCs/>
          <w:sz w:val="28"/>
          <w:szCs w:val="28"/>
        </w:rPr>
        <w:t xml:space="preserve"> Расчет параметров и построение сетевого графика</w:t>
      </w:r>
    </w:p>
    <w:p w:rsidR="00233ABA" w:rsidRDefault="00233ABA" w:rsidP="008933E2">
      <w:pPr>
        <w:pStyle w:val="a4"/>
        <w:spacing w:after="0" w:line="276" w:lineRule="auto"/>
        <w:jc w:val="center"/>
        <w:rPr>
          <w:sz w:val="28"/>
          <w:szCs w:val="28"/>
        </w:rPr>
      </w:pPr>
    </w:p>
    <w:p w:rsidR="0097438E" w:rsidRPr="0097438E" w:rsidRDefault="0097438E" w:rsidP="008933E2">
      <w:pPr>
        <w:pStyle w:val="Default"/>
        <w:spacing w:line="276" w:lineRule="auto"/>
        <w:jc w:val="both"/>
        <w:rPr>
          <w:rFonts w:eastAsiaTheme="minorHAnsi"/>
          <w:sz w:val="28"/>
          <w:szCs w:val="28"/>
          <w:lang w:eastAsia="en-US"/>
        </w:rPr>
      </w:pPr>
      <w:r>
        <w:rPr>
          <w:sz w:val="28"/>
          <w:szCs w:val="28"/>
        </w:rPr>
        <w:tab/>
      </w:r>
      <w:r w:rsidRPr="0097438E">
        <w:rPr>
          <w:rFonts w:eastAsiaTheme="minorHAnsi"/>
          <w:sz w:val="28"/>
          <w:szCs w:val="28"/>
          <w:lang w:eastAsia="en-US"/>
        </w:rPr>
        <w:t xml:space="preserve">Сетевое Планирование и Управление включает следующие этапы: </w:t>
      </w:r>
    </w:p>
    <w:p w:rsidR="0097438E" w:rsidRPr="0097438E" w:rsidRDefault="0097438E" w:rsidP="008933E2">
      <w:pPr>
        <w:suppressAutoHyphens w:val="0"/>
        <w:autoSpaceDE w:val="0"/>
        <w:autoSpaceDN w:val="0"/>
        <w:adjustRightInd w:val="0"/>
        <w:spacing w:line="276" w:lineRule="auto"/>
        <w:jc w:val="both"/>
        <w:rPr>
          <w:rFonts w:eastAsiaTheme="minorHAnsi"/>
          <w:color w:val="000000"/>
          <w:sz w:val="28"/>
          <w:szCs w:val="28"/>
          <w:lang w:eastAsia="en-US"/>
        </w:rPr>
      </w:pPr>
      <w:r w:rsidRPr="0097438E">
        <w:rPr>
          <w:rFonts w:eastAsiaTheme="minorHAnsi"/>
          <w:color w:val="000000"/>
          <w:sz w:val="28"/>
          <w:szCs w:val="28"/>
          <w:lang w:eastAsia="en-US"/>
        </w:rPr>
        <w:t xml:space="preserve">- определяется перечень событие и работ; </w:t>
      </w:r>
    </w:p>
    <w:p w:rsidR="0097438E" w:rsidRPr="0097438E" w:rsidRDefault="0097438E" w:rsidP="008933E2">
      <w:pPr>
        <w:suppressAutoHyphens w:val="0"/>
        <w:autoSpaceDE w:val="0"/>
        <w:autoSpaceDN w:val="0"/>
        <w:adjustRightInd w:val="0"/>
        <w:spacing w:line="276" w:lineRule="auto"/>
        <w:jc w:val="both"/>
        <w:rPr>
          <w:rFonts w:eastAsiaTheme="minorHAnsi"/>
          <w:color w:val="000000"/>
          <w:sz w:val="28"/>
          <w:szCs w:val="28"/>
          <w:lang w:eastAsia="en-US"/>
        </w:rPr>
      </w:pPr>
      <w:r w:rsidRPr="0097438E">
        <w:rPr>
          <w:rFonts w:eastAsiaTheme="minorHAnsi"/>
          <w:color w:val="000000"/>
          <w:sz w:val="28"/>
          <w:szCs w:val="28"/>
          <w:lang w:eastAsia="en-US"/>
        </w:rPr>
        <w:t xml:space="preserve">- строится сетевой график; </w:t>
      </w:r>
    </w:p>
    <w:p w:rsidR="0097438E" w:rsidRPr="0097438E" w:rsidRDefault="0097438E" w:rsidP="008933E2">
      <w:pPr>
        <w:suppressAutoHyphens w:val="0"/>
        <w:autoSpaceDE w:val="0"/>
        <w:autoSpaceDN w:val="0"/>
        <w:adjustRightInd w:val="0"/>
        <w:spacing w:line="276" w:lineRule="auto"/>
        <w:jc w:val="both"/>
        <w:rPr>
          <w:rFonts w:eastAsiaTheme="minorHAnsi"/>
          <w:color w:val="000000"/>
          <w:sz w:val="28"/>
          <w:szCs w:val="28"/>
          <w:lang w:eastAsia="en-US"/>
        </w:rPr>
      </w:pPr>
      <w:r w:rsidRPr="0097438E">
        <w:rPr>
          <w:rFonts w:eastAsiaTheme="minorHAnsi"/>
          <w:color w:val="000000"/>
          <w:sz w:val="28"/>
          <w:szCs w:val="28"/>
          <w:lang w:eastAsia="en-US"/>
        </w:rPr>
        <w:t xml:space="preserve">- рассчитываются параметры сетевого </w:t>
      </w:r>
      <w:proofErr w:type="gramStart"/>
      <w:r w:rsidRPr="0097438E">
        <w:rPr>
          <w:rFonts w:eastAsiaTheme="minorHAnsi"/>
          <w:color w:val="000000"/>
          <w:sz w:val="28"/>
          <w:szCs w:val="28"/>
          <w:lang w:eastAsia="en-US"/>
        </w:rPr>
        <w:t>графика</w:t>
      </w:r>
      <w:proofErr w:type="gramEnd"/>
      <w:r w:rsidRPr="0097438E">
        <w:rPr>
          <w:rFonts w:eastAsiaTheme="minorHAnsi"/>
          <w:color w:val="000000"/>
          <w:sz w:val="28"/>
          <w:szCs w:val="28"/>
          <w:lang w:eastAsia="en-US"/>
        </w:rPr>
        <w:t xml:space="preserve"> и определяется длительность критического пути; </w:t>
      </w:r>
    </w:p>
    <w:p w:rsidR="0097438E" w:rsidRPr="0097438E" w:rsidRDefault="0097438E" w:rsidP="008933E2">
      <w:pPr>
        <w:suppressAutoHyphens w:val="0"/>
        <w:autoSpaceDE w:val="0"/>
        <w:autoSpaceDN w:val="0"/>
        <w:adjustRightInd w:val="0"/>
        <w:spacing w:line="276" w:lineRule="auto"/>
        <w:jc w:val="both"/>
        <w:rPr>
          <w:rFonts w:eastAsiaTheme="minorHAnsi"/>
          <w:color w:val="000000"/>
          <w:sz w:val="28"/>
          <w:szCs w:val="28"/>
          <w:lang w:eastAsia="en-US"/>
        </w:rPr>
      </w:pPr>
      <w:r w:rsidRPr="0097438E">
        <w:rPr>
          <w:rFonts w:eastAsiaTheme="minorHAnsi"/>
          <w:color w:val="000000"/>
          <w:sz w:val="28"/>
          <w:szCs w:val="28"/>
          <w:lang w:eastAsia="en-US"/>
        </w:rPr>
        <w:lastRenderedPageBreak/>
        <w:t xml:space="preserve">- производится анализ сетевого графика и его оптимизация. </w:t>
      </w:r>
    </w:p>
    <w:p w:rsidR="0097438E" w:rsidRPr="0097438E" w:rsidRDefault="0097438E" w:rsidP="008933E2">
      <w:pPr>
        <w:suppressAutoHyphens w:val="0"/>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r>
      <w:r w:rsidRPr="0097438E">
        <w:rPr>
          <w:rFonts w:eastAsiaTheme="minorHAnsi"/>
          <w:color w:val="000000"/>
          <w:sz w:val="28"/>
          <w:szCs w:val="28"/>
          <w:lang w:eastAsia="en-US"/>
        </w:rPr>
        <w:t xml:space="preserve">Основными понятиями сетевых моделей являются понятия события и работы. </w:t>
      </w:r>
    </w:p>
    <w:p w:rsidR="0097438E" w:rsidRPr="0097438E" w:rsidRDefault="0097438E" w:rsidP="008933E2">
      <w:pPr>
        <w:suppressAutoHyphens w:val="0"/>
        <w:autoSpaceDE w:val="0"/>
        <w:autoSpaceDN w:val="0"/>
        <w:adjustRightInd w:val="0"/>
        <w:spacing w:line="276" w:lineRule="auto"/>
        <w:jc w:val="both"/>
        <w:rPr>
          <w:rFonts w:eastAsiaTheme="minorHAnsi"/>
          <w:color w:val="000000"/>
          <w:sz w:val="28"/>
          <w:szCs w:val="28"/>
          <w:lang w:eastAsia="en-US"/>
        </w:rPr>
      </w:pPr>
      <w:r w:rsidRPr="0097438E">
        <w:rPr>
          <w:rFonts w:eastAsiaTheme="minorHAnsi"/>
          <w:color w:val="000000"/>
          <w:sz w:val="28"/>
          <w:szCs w:val="28"/>
          <w:lang w:eastAsia="en-US"/>
        </w:rPr>
        <w:t xml:space="preserve">Работа </w:t>
      </w:r>
      <w:r w:rsidR="00D401E4">
        <w:rPr>
          <w:rFonts w:eastAsiaTheme="minorHAnsi"/>
          <w:color w:val="000000"/>
          <w:sz w:val="28"/>
          <w:szCs w:val="28"/>
          <w:lang w:eastAsia="en-US"/>
        </w:rPr>
        <w:t>–</w:t>
      </w:r>
      <w:r w:rsidRPr="0097438E">
        <w:rPr>
          <w:rFonts w:eastAsiaTheme="minorHAnsi"/>
          <w:color w:val="000000"/>
          <w:sz w:val="28"/>
          <w:szCs w:val="28"/>
          <w:lang w:eastAsia="en-US"/>
        </w:rPr>
        <w:t xml:space="preserve"> это некоторый процесс, приводящий к достижению определенного результата, требующий затрат каких-либо ресурсов и имеющий протяженность во времени. По своей физической природе работы можно рассматривать как: </w:t>
      </w:r>
    </w:p>
    <w:p w:rsidR="0097438E" w:rsidRPr="0097438E" w:rsidRDefault="0097438E" w:rsidP="008933E2">
      <w:pPr>
        <w:suppressAutoHyphens w:val="0"/>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t>-</w:t>
      </w:r>
      <w:r w:rsidRPr="0097438E">
        <w:rPr>
          <w:rFonts w:eastAsiaTheme="minorHAnsi"/>
          <w:color w:val="000000"/>
          <w:sz w:val="28"/>
          <w:szCs w:val="28"/>
          <w:lang w:eastAsia="en-US"/>
        </w:rPr>
        <w:t xml:space="preserve"> действие: </w:t>
      </w:r>
      <w:r>
        <w:rPr>
          <w:rFonts w:eastAsiaTheme="minorHAnsi"/>
          <w:color w:val="000000"/>
          <w:sz w:val="28"/>
          <w:szCs w:val="28"/>
          <w:lang w:eastAsia="en-US"/>
        </w:rPr>
        <w:t>выполнение технологических операций по обслуживанию ВС</w:t>
      </w:r>
      <w:r w:rsidRPr="0097438E">
        <w:rPr>
          <w:rFonts w:eastAsiaTheme="minorHAnsi"/>
          <w:color w:val="000000"/>
          <w:sz w:val="28"/>
          <w:szCs w:val="28"/>
          <w:lang w:eastAsia="en-US"/>
        </w:rPr>
        <w:t xml:space="preserve">; </w:t>
      </w:r>
    </w:p>
    <w:p w:rsidR="0097438E" w:rsidRPr="0097438E" w:rsidRDefault="0097438E" w:rsidP="008933E2">
      <w:pPr>
        <w:suppressAutoHyphens w:val="0"/>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t xml:space="preserve">- </w:t>
      </w:r>
      <w:r w:rsidRPr="0097438E">
        <w:rPr>
          <w:rFonts w:eastAsiaTheme="minorHAnsi"/>
          <w:color w:val="000000"/>
          <w:sz w:val="28"/>
          <w:szCs w:val="28"/>
          <w:lang w:eastAsia="en-US"/>
        </w:rPr>
        <w:t xml:space="preserve">процесс: </w:t>
      </w:r>
      <w:r>
        <w:rPr>
          <w:rFonts w:eastAsiaTheme="minorHAnsi"/>
          <w:color w:val="000000"/>
          <w:sz w:val="28"/>
          <w:szCs w:val="28"/>
          <w:lang w:eastAsia="en-US"/>
        </w:rPr>
        <w:t>контроль за выполнением технологических операций</w:t>
      </w:r>
      <w:r w:rsidR="00F42976">
        <w:rPr>
          <w:rFonts w:eastAsiaTheme="minorHAnsi"/>
          <w:color w:val="000000"/>
          <w:sz w:val="28"/>
          <w:szCs w:val="28"/>
          <w:lang w:eastAsia="en-US"/>
        </w:rPr>
        <w:t xml:space="preserve">, обеспечение безопасности </w:t>
      </w:r>
      <w:proofErr w:type="gramStart"/>
      <w:r w:rsidR="00F42976">
        <w:rPr>
          <w:rFonts w:eastAsiaTheme="minorHAnsi"/>
          <w:color w:val="000000"/>
          <w:sz w:val="28"/>
          <w:szCs w:val="28"/>
          <w:lang w:eastAsia="en-US"/>
        </w:rPr>
        <w:t>ВС</w:t>
      </w:r>
      <w:proofErr w:type="gramEnd"/>
      <w:r w:rsidRPr="0097438E">
        <w:rPr>
          <w:rFonts w:eastAsiaTheme="minorHAnsi"/>
          <w:color w:val="000000"/>
          <w:sz w:val="28"/>
          <w:szCs w:val="28"/>
          <w:lang w:eastAsia="en-US"/>
        </w:rPr>
        <w:t xml:space="preserve">; </w:t>
      </w:r>
    </w:p>
    <w:p w:rsidR="0097438E" w:rsidRDefault="0097438E" w:rsidP="008933E2">
      <w:pPr>
        <w:suppressAutoHyphens w:val="0"/>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t>-</w:t>
      </w:r>
      <w:r w:rsidRPr="0097438E">
        <w:rPr>
          <w:rFonts w:eastAsiaTheme="minorHAnsi"/>
          <w:color w:val="000000"/>
          <w:sz w:val="28"/>
          <w:szCs w:val="28"/>
          <w:lang w:eastAsia="en-US"/>
        </w:rPr>
        <w:t xml:space="preserve"> ожидание: </w:t>
      </w:r>
      <w:r>
        <w:rPr>
          <w:rFonts w:eastAsiaTheme="minorHAnsi"/>
          <w:color w:val="000000"/>
          <w:sz w:val="28"/>
          <w:szCs w:val="28"/>
          <w:lang w:eastAsia="en-US"/>
        </w:rPr>
        <w:t>окончание заправки ВС, посадки пассажиров, загрузки груза или багажа.</w:t>
      </w:r>
    </w:p>
    <w:p w:rsidR="0097438E" w:rsidRPr="0097438E" w:rsidRDefault="0097438E" w:rsidP="008933E2">
      <w:pPr>
        <w:suppressAutoHyphens w:val="0"/>
        <w:autoSpaceDE w:val="0"/>
        <w:autoSpaceDN w:val="0"/>
        <w:adjustRightInd w:val="0"/>
        <w:spacing w:line="276" w:lineRule="auto"/>
        <w:jc w:val="both"/>
        <w:rPr>
          <w:rFonts w:eastAsiaTheme="minorHAnsi"/>
          <w:color w:val="000000"/>
          <w:sz w:val="28"/>
          <w:szCs w:val="28"/>
          <w:lang w:eastAsia="en-US"/>
        </w:rPr>
      </w:pPr>
      <w:r w:rsidRPr="0097438E">
        <w:rPr>
          <w:rFonts w:eastAsiaTheme="minorHAnsi"/>
          <w:color w:val="000000"/>
          <w:sz w:val="28"/>
          <w:szCs w:val="28"/>
          <w:lang w:eastAsia="en-US"/>
        </w:rPr>
        <w:t xml:space="preserve">По количеству затрачиваемого времени </w:t>
      </w:r>
      <w:proofErr w:type="gramStart"/>
      <w:r w:rsidRPr="0097438E">
        <w:rPr>
          <w:rFonts w:eastAsiaTheme="minorHAnsi"/>
          <w:color w:val="000000"/>
          <w:sz w:val="28"/>
          <w:szCs w:val="28"/>
          <w:lang w:eastAsia="en-US"/>
        </w:rPr>
        <w:t>работа</w:t>
      </w:r>
      <w:proofErr w:type="gramEnd"/>
      <w:r w:rsidRPr="0097438E">
        <w:rPr>
          <w:rFonts w:eastAsiaTheme="minorHAnsi"/>
          <w:color w:val="000000"/>
          <w:sz w:val="28"/>
          <w:szCs w:val="28"/>
          <w:lang w:eastAsia="en-US"/>
        </w:rPr>
        <w:t xml:space="preserve"> может быть: </w:t>
      </w:r>
    </w:p>
    <w:p w:rsidR="0097438E" w:rsidRPr="0097438E" w:rsidRDefault="0097438E" w:rsidP="008933E2">
      <w:pPr>
        <w:suppressAutoHyphens w:val="0"/>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t>-</w:t>
      </w:r>
      <w:r w:rsidRPr="0097438E">
        <w:rPr>
          <w:rFonts w:eastAsiaTheme="minorHAnsi"/>
          <w:color w:val="000000"/>
          <w:sz w:val="28"/>
          <w:szCs w:val="28"/>
          <w:lang w:eastAsia="en-US"/>
        </w:rPr>
        <w:t xml:space="preserve"> действительной, т.е. требующей затрат времени; </w:t>
      </w:r>
    </w:p>
    <w:p w:rsidR="0097438E" w:rsidRPr="0097438E" w:rsidRDefault="0097438E" w:rsidP="008933E2">
      <w:pPr>
        <w:suppressAutoHyphens w:val="0"/>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Pr>
          <w:rFonts w:eastAsiaTheme="minorHAnsi"/>
          <w:color w:val="000000"/>
          <w:sz w:val="28"/>
          <w:szCs w:val="28"/>
          <w:lang w:eastAsia="en-US"/>
        </w:rPr>
        <w:tab/>
        <w:t>-</w:t>
      </w:r>
      <w:r w:rsidRPr="0097438E">
        <w:rPr>
          <w:rFonts w:eastAsiaTheme="minorHAnsi"/>
          <w:color w:val="000000"/>
          <w:sz w:val="28"/>
          <w:szCs w:val="28"/>
          <w:lang w:eastAsia="en-US"/>
        </w:rPr>
        <w:t xml:space="preserve"> фиктивной, т.е. формально не требующей затрат времени и представляющей связь между какими-либо работами, например: </w:t>
      </w:r>
      <w:r>
        <w:rPr>
          <w:rFonts w:eastAsiaTheme="minorHAnsi"/>
          <w:color w:val="000000"/>
          <w:sz w:val="28"/>
          <w:szCs w:val="28"/>
          <w:lang w:eastAsia="en-US"/>
        </w:rPr>
        <w:t xml:space="preserve">начало заправки и высадка пассажиров, окончание и начало посадки пассажиров.  </w:t>
      </w:r>
    </w:p>
    <w:p w:rsidR="0097438E" w:rsidRDefault="008933E2" w:rsidP="008933E2">
      <w:pPr>
        <w:pStyle w:val="a4"/>
        <w:spacing w:after="0" w:line="276" w:lineRule="auto"/>
        <w:jc w:val="both"/>
        <w:rPr>
          <w:rFonts w:eastAsiaTheme="minorHAnsi"/>
          <w:color w:val="000000"/>
          <w:sz w:val="28"/>
          <w:szCs w:val="28"/>
          <w:lang w:eastAsia="en-US"/>
        </w:rPr>
      </w:pPr>
      <w:r>
        <w:rPr>
          <w:rFonts w:eastAsiaTheme="minorHAnsi"/>
          <w:color w:val="000000"/>
          <w:sz w:val="28"/>
          <w:szCs w:val="28"/>
          <w:lang w:eastAsia="en-US"/>
        </w:rPr>
        <w:tab/>
      </w:r>
      <w:r w:rsidR="0097438E" w:rsidRPr="0097438E">
        <w:rPr>
          <w:rFonts w:eastAsiaTheme="minorHAnsi"/>
          <w:color w:val="000000"/>
          <w:sz w:val="28"/>
          <w:szCs w:val="28"/>
          <w:lang w:eastAsia="en-US"/>
        </w:rPr>
        <w:t xml:space="preserve">Событие </w:t>
      </w:r>
      <w:r>
        <w:rPr>
          <w:rFonts w:eastAsiaTheme="minorHAnsi"/>
          <w:color w:val="000000"/>
          <w:sz w:val="28"/>
          <w:szCs w:val="28"/>
          <w:lang w:eastAsia="en-US"/>
        </w:rPr>
        <w:t>–</w:t>
      </w:r>
      <w:r w:rsidR="0097438E" w:rsidRPr="0097438E">
        <w:rPr>
          <w:rFonts w:eastAsiaTheme="minorHAnsi"/>
          <w:color w:val="000000"/>
          <w:sz w:val="28"/>
          <w:szCs w:val="28"/>
          <w:lang w:eastAsia="en-US"/>
        </w:rPr>
        <w:t xml:space="preserve"> это момент времени, когда завершаются одни работы и начинаются другие. Например,</w:t>
      </w:r>
      <w:r>
        <w:rPr>
          <w:rFonts w:eastAsiaTheme="minorHAnsi"/>
          <w:color w:val="000000"/>
          <w:sz w:val="28"/>
          <w:szCs w:val="28"/>
          <w:lang w:eastAsia="en-US"/>
        </w:rPr>
        <w:t xml:space="preserve"> после установки ВС на упорные колодки выполняется установка трапа.</w:t>
      </w:r>
      <w:r w:rsidR="0097438E" w:rsidRPr="0097438E">
        <w:rPr>
          <w:rFonts w:eastAsiaTheme="minorHAnsi"/>
          <w:color w:val="000000"/>
          <w:sz w:val="28"/>
          <w:szCs w:val="28"/>
          <w:lang w:eastAsia="en-US"/>
        </w:rPr>
        <w:t xml:space="preserve"> Событие представляет собой результат проведенных работ и, в отличие от работ, не имеет протяженности во времени.</w:t>
      </w:r>
    </w:p>
    <w:p w:rsidR="008933E2" w:rsidRDefault="008933E2" w:rsidP="008933E2">
      <w:pPr>
        <w:pStyle w:val="a4"/>
        <w:spacing w:after="0" w:line="276" w:lineRule="auto"/>
        <w:jc w:val="both"/>
        <w:rPr>
          <w:rFonts w:eastAsiaTheme="minorHAnsi"/>
          <w:sz w:val="28"/>
          <w:szCs w:val="28"/>
          <w:lang w:eastAsia="en-US"/>
        </w:rPr>
      </w:pPr>
      <w:r>
        <w:rPr>
          <w:sz w:val="28"/>
          <w:szCs w:val="28"/>
        </w:rPr>
        <w:t>Взаимосвязь работ и событий, необходимых для достижения конечной цели проекта, изображается с помощью сетевого графика (сетевой модели). На сетевом графике работы изображаются стрелками, которые соединяют вершины, изображающие события. Начало и окончание любой работы описываются парой событий, которые называются начальным и конечным событиями. По</w:t>
      </w:r>
      <w:r w:rsidRPr="008933E2">
        <w:rPr>
          <w:rFonts w:eastAsiaTheme="minorHAnsi"/>
          <w:sz w:val="28"/>
          <w:szCs w:val="28"/>
          <w:lang w:eastAsia="en-US"/>
        </w:rPr>
        <w:t>этому для идентификации конкретной работы используют код работы, состоящий из номеров начального (i-го) и конечного (j-го) событий</w:t>
      </w:r>
    </w:p>
    <w:p w:rsidR="008933E2" w:rsidRPr="00233ABA" w:rsidRDefault="008933E2" w:rsidP="008933E2">
      <w:pPr>
        <w:pStyle w:val="a4"/>
        <w:spacing w:after="0" w:line="276" w:lineRule="auto"/>
        <w:jc w:val="both"/>
        <w:rPr>
          <w:sz w:val="28"/>
          <w:szCs w:val="28"/>
        </w:rPr>
      </w:pPr>
      <w:r w:rsidRPr="008933E2">
        <w:rPr>
          <w:rFonts w:eastAsiaTheme="minorHAnsi"/>
          <w:sz w:val="28"/>
          <w:szCs w:val="28"/>
          <w:lang w:eastAsia="en-US"/>
        </w:rPr>
        <w:t xml:space="preserve"> ( рис.</w:t>
      </w:r>
      <w:r>
        <w:rPr>
          <w:rFonts w:eastAsiaTheme="minorHAnsi"/>
          <w:sz w:val="28"/>
          <w:szCs w:val="28"/>
          <w:lang w:eastAsia="en-US"/>
        </w:rPr>
        <w:t>15</w:t>
      </w:r>
      <w:r w:rsidRPr="008933E2">
        <w:rPr>
          <w:rFonts w:eastAsiaTheme="minorHAnsi"/>
          <w:sz w:val="28"/>
          <w:szCs w:val="28"/>
          <w:lang w:eastAsia="en-US"/>
        </w:rPr>
        <w:t>).</w:t>
      </w:r>
    </w:p>
    <w:p w:rsidR="0065787E" w:rsidRDefault="008933E2" w:rsidP="008933E2">
      <w:pPr>
        <w:pStyle w:val="a4"/>
        <w:spacing w:after="0" w:line="276" w:lineRule="auto"/>
        <w:jc w:val="center"/>
        <w:rPr>
          <w:sz w:val="28"/>
          <w:szCs w:val="28"/>
        </w:rPr>
      </w:pPr>
      <w:r>
        <w:rPr>
          <w:noProof/>
          <w:sz w:val="28"/>
          <w:szCs w:val="28"/>
          <w:lang w:eastAsia="ru-RU"/>
        </w:rPr>
        <w:drawing>
          <wp:inline distT="0" distB="0" distL="0" distR="0">
            <wp:extent cx="3895725" cy="1771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725" cy="1771650"/>
                    </a:xfrm>
                    <a:prstGeom prst="rect">
                      <a:avLst/>
                    </a:prstGeom>
                    <a:noFill/>
                    <a:ln>
                      <a:noFill/>
                    </a:ln>
                  </pic:spPr>
                </pic:pic>
              </a:graphicData>
            </a:graphic>
          </wp:inline>
        </w:drawing>
      </w:r>
    </w:p>
    <w:p w:rsidR="0065787E" w:rsidRDefault="008933E2" w:rsidP="008933E2">
      <w:pPr>
        <w:pStyle w:val="a4"/>
        <w:spacing w:after="0" w:line="276" w:lineRule="auto"/>
        <w:jc w:val="center"/>
        <w:rPr>
          <w:sz w:val="28"/>
          <w:szCs w:val="28"/>
        </w:rPr>
      </w:pPr>
      <w:r>
        <w:rPr>
          <w:sz w:val="28"/>
          <w:szCs w:val="28"/>
        </w:rPr>
        <w:t>Рисунок 15 – Обозначение работы на графике</w:t>
      </w:r>
    </w:p>
    <w:p w:rsidR="0065787E" w:rsidRDefault="0065787E" w:rsidP="005667C9">
      <w:pPr>
        <w:pStyle w:val="a4"/>
        <w:spacing w:after="0"/>
        <w:jc w:val="center"/>
        <w:rPr>
          <w:sz w:val="28"/>
          <w:szCs w:val="28"/>
        </w:rPr>
      </w:pPr>
    </w:p>
    <w:p w:rsidR="008933E2" w:rsidRPr="008933E2" w:rsidRDefault="008933E2" w:rsidP="008933E2">
      <w:pPr>
        <w:pStyle w:val="Default"/>
        <w:spacing w:line="276" w:lineRule="auto"/>
        <w:jc w:val="both"/>
        <w:rPr>
          <w:rFonts w:eastAsiaTheme="minorHAnsi"/>
          <w:sz w:val="28"/>
          <w:szCs w:val="28"/>
          <w:lang w:eastAsia="en-US"/>
        </w:rPr>
      </w:pPr>
      <w:r>
        <w:rPr>
          <w:sz w:val="28"/>
          <w:szCs w:val="28"/>
        </w:rPr>
        <w:lastRenderedPageBreak/>
        <w:tab/>
      </w:r>
      <w:r w:rsidRPr="008933E2">
        <w:rPr>
          <w:rFonts w:eastAsiaTheme="minorHAnsi"/>
          <w:sz w:val="28"/>
          <w:szCs w:val="28"/>
          <w:lang w:eastAsia="en-US"/>
        </w:rPr>
        <w:t xml:space="preserve"> Любое событие может считаться наступившим только тогда, когда закончатся все входящие в него работы. Поэтому, </w:t>
      </w:r>
      <w:proofErr w:type="gramStart"/>
      <w:r w:rsidRPr="008933E2">
        <w:rPr>
          <w:rFonts w:eastAsiaTheme="minorHAnsi"/>
          <w:sz w:val="28"/>
          <w:szCs w:val="28"/>
          <w:lang w:eastAsia="en-US"/>
        </w:rPr>
        <w:t>работы, выходящие из некоторого события не могут</w:t>
      </w:r>
      <w:proofErr w:type="gramEnd"/>
      <w:r w:rsidRPr="008933E2">
        <w:rPr>
          <w:rFonts w:eastAsiaTheme="minorHAnsi"/>
          <w:sz w:val="28"/>
          <w:szCs w:val="28"/>
          <w:lang w:eastAsia="en-US"/>
        </w:rPr>
        <w:t xml:space="preserve"> начаться, пока не будут завершены все работы, входящие в это событие. </w:t>
      </w:r>
    </w:p>
    <w:p w:rsidR="008933E2" w:rsidRPr="008933E2" w:rsidRDefault="008933E2" w:rsidP="008933E2">
      <w:pPr>
        <w:suppressAutoHyphens w:val="0"/>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r>
      <w:r w:rsidRPr="008933E2">
        <w:rPr>
          <w:rFonts w:eastAsiaTheme="minorHAnsi"/>
          <w:color w:val="000000"/>
          <w:sz w:val="28"/>
          <w:szCs w:val="28"/>
          <w:lang w:eastAsia="en-US"/>
        </w:rPr>
        <w:t xml:space="preserve">Событие, не имеющее предшествующих ему событий, т.е. с которого начинается проект, называют исходным. Событие, которое не имеет последующих событий и отражает конечную цель проекта, называется завершающим. </w:t>
      </w:r>
    </w:p>
    <w:p w:rsidR="008933E2" w:rsidRPr="008933E2" w:rsidRDefault="008933E2" w:rsidP="008933E2">
      <w:pPr>
        <w:suppressAutoHyphens w:val="0"/>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r>
      <w:r w:rsidRPr="008933E2">
        <w:rPr>
          <w:rFonts w:eastAsiaTheme="minorHAnsi"/>
          <w:color w:val="000000"/>
          <w:sz w:val="28"/>
          <w:szCs w:val="28"/>
          <w:lang w:eastAsia="en-US"/>
        </w:rPr>
        <w:t xml:space="preserve">При построении сетевого графика необходимо следовать следующим правилам: </w:t>
      </w:r>
    </w:p>
    <w:p w:rsidR="008933E2" w:rsidRPr="008933E2" w:rsidRDefault="008933E2" w:rsidP="008933E2">
      <w:pPr>
        <w:suppressAutoHyphens w:val="0"/>
        <w:autoSpaceDE w:val="0"/>
        <w:autoSpaceDN w:val="0"/>
        <w:adjustRightInd w:val="0"/>
        <w:spacing w:after="55" w:line="276" w:lineRule="auto"/>
        <w:jc w:val="both"/>
        <w:rPr>
          <w:rFonts w:eastAsiaTheme="minorHAnsi"/>
          <w:color w:val="000000"/>
          <w:sz w:val="28"/>
          <w:szCs w:val="28"/>
          <w:lang w:eastAsia="en-US"/>
        </w:rPr>
      </w:pPr>
      <w:r>
        <w:rPr>
          <w:rFonts w:eastAsiaTheme="minorHAnsi"/>
          <w:color w:val="000000"/>
          <w:sz w:val="28"/>
          <w:szCs w:val="28"/>
          <w:lang w:eastAsia="en-US"/>
        </w:rPr>
        <w:tab/>
        <w:t>-</w:t>
      </w:r>
      <w:r w:rsidRPr="008933E2">
        <w:rPr>
          <w:rFonts w:eastAsiaTheme="minorHAnsi"/>
          <w:color w:val="000000"/>
          <w:sz w:val="28"/>
          <w:szCs w:val="28"/>
          <w:lang w:eastAsia="en-US"/>
        </w:rPr>
        <w:t xml:space="preserve"> длина стрелки не зависит от времени выполнения работы; </w:t>
      </w:r>
    </w:p>
    <w:p w:rsidR="008933E2" w:rsidRPr="008933E2" w:rsidRDefault="008933E2" w:rsidP="008933E2">
      <w:pPr>
        <w:suppressAutoHyphens w:val="0"/>
        <w:autoSpaceDE w:val="0"/>
        <w:autoSpaceDN w:val="0"/>
        <w:adjustRightInd w:val="0"/>
        <w:spacing w:after="55" w:line="276" w:lineRule="auto"/>
        <w:jc w:val="both"/>
        <w:rPr>
          <w:rFonts w:eastAsiaTheme="minorHAnsi"/>
          <w:color w:val="000000"/>
          <w:sz w:val="28"/>
          <w:szCs w:val="28"/>
          <w:lang w:eastAsia="en-US"/>
        </w:rPr>
      </w:pPr>
      <w:r>
        <w:rPr>
          <w:rFonts w:eastAsiaTheme="minorHAnsi"/>
          <w:color w:val="000000"/>
          <w:sz w:val="28"/>
          <w:szCs w:val="28"/>
          <w:lang w:eastAsia="en-US"/>
        </w:rPr>
        <w:tab/>
        <w:t>-</w:t>
      </w:r>
      <w:r w:rsidRPr="008933E2">
        <w:rPr>
          <w:rFonts w:eastAsiaTheme="minorHAnsi"/>
          <w:color w:val="000000"/>
          <w:sz w:val="28"/>
          <w:szCs w:val="28"/>
          <w:lang w:eastAsia="en-US"/>
        </w:rPr>
        <w:t xml:space="preserve"> стрелка может не быть прямолинейным отрезком; </w:t>
      </w:r>
    </w:p>
    <w:p w:rsidR="008933E2" w:rsidRPr="008933E2" w:rsidRDefault="008933E2" w:rsidP="008933E2">
      <w:pPr>
        <w:suppressAutoHyphens w:val="0"/>
        <w:autoSpaceDE w:val="0"/>
        <w:autoSpaceDN w:val="0"/>
        <w:adjustRightInd w:val="0"/>
        <w:spacing w:after="55" w:line="276" w:lineRule="auto"/>
        <w:jc w:val="both"/>
        <w:rPr>
          <w:rFonts w:eastAsiaTheme="minorHAnsi"/>
          <w:color w:val="000000"/>
          <w:sz w:val="28"/>
          <w:szCs w:val="28"/>
          <w:lang w:eastAsia="en-US"/>
        </w:rPr>
      </w:pPr>
      <w:r>
        <w:rPr>
          <w:rFonts w:eastAsiaTheme="minorHAnsi"/>
          <w:color w:val="000000"/>
          <w:sz w:val="28"/>
          <w:szCs w:val="28"/>
          <w:lang w:eastAsia="en-US"/>
        </w:rPr>
        <w:tab/>
      </w:r>
      <w:proofErr w:type="gramStart"/>
      <w:r>
        <w:rPr>
          <w:rFonts w:eastAsiaTheme="minorHAnsi"/>
          <w:color w:val="000000"/>
          <w:sz w:val="28"/>
          <w:szCs w:val="28"/>
          <w:lang w:eastAsia="en-US"/>
        </w:rPr>
        <w:t>-</w:t>
      </w:r>
      <w:r w:rsidRPr="008933E2">
        <w:rPr>
          <w:rFonts w:eastAsiaTheme="minorHAnsi"/>
          <w:color w:val="000000"/>
          <w:sz w:val="28"/>
          <w:szCs w:val="28"/>
          <w:lang w:eastAsia="en-US"/>
        </w:rPr>
        <w:t xml:space="preserve"> для действительных работ используются сплошные, а для фиктивных </w:t>
      </w:r>
      <w:r w:rsidR="00D401E4">
        <w:rPr>
          <w:rFonts w:eastAsiaTheme="minorHAnsi"/>
          <w:color w:val="000000"/>
          <w:sz w:val="28"/>
          <w:szCs w:val="28"/>
          <w:lang w:eastAsia="en-US"/>
        </w:rPr>
        <w:t>–</w:t>
      </w:r>
      <w:r w:rsidRPr="008933E2">
        <w:rPr>
          <w:rFonts w:eastAsiaTheme="minorHAnsi"/>
          <w:color w:val="000000"/>
          <w:sz w:val="28"/>
          <w:szCs w:val="28"/>
          <w:lang w:eastAsia="en-US"/>
        </w:rPr>
        <w:t xml:space="preserve"> пунктирные стрелки; </w:t>
      </w:r>
      <w:proofErr w:type="gramEnd"/>
    </w:p>
    <w:p w:rsidR="008933E2" w:rsidRPr="008933E2" w:rsidRDefault="008933E2" w:rsidP="008933E2">
      <w:pPr>
        <w:suppressAutoHyphens w:val="0"/>
        <w:autoSpaceDE w:val="0"/>
        <w:autoSpaceDN w:val="0"/>
        <w:adjustRightInd w:val="0"/>
        <w:spacing w:after="55" w:line="276" w:lineRule="auto"/>
        <w:jc w:val="both"/>
        <w:rPr>
          <w:rFonts w:eastAsiaTheme="minorHAnsi"/>
          <w:color w:val="000000"/>
          <w:sz w:val="28"/>
          <w:szCs w:val="28"/>
          <w:lang w:eastAsia="en-US"/>
        </w:rPr>
      </w:pPr>
      <w:r>
        <w:rPr>
          <w:rFonts w:eastAsiaTheme="minorHAnsi"/>
          <w:color w:val="000000"/>
          <w:sz w:val="28"/>
          <w:szCs w:val="28"/>
          <w:lang w:eastAsia="en-US"/>
        </w:rPr>
        <w:tab/>
        <w:t>-</w:t>
      </w:r>
      <w:r w:rsidRPr="008933E2">
        <w:rPr>
          <w:rFonts w:eastAsiaTheme="minorHAnsi"/>
          <w:color w:val="000000"/>
          <w:sz w:val="28"/>
          <w:szCs w:val="28"/>
          <w:lang w:eastAsia="en-US"/>
        </w:rPr>
        <w:t xml:space="preserve"> каждая операция должна быть представлена только одной стрелкой; </w:t>
      </w:r>
    </w:p>
    <w:p w:rsidR="008933E2" w:rsidRPr="008933E2" w:rsidRDefault="008933E2" w:rsidP="008933E2">
      <w:pPr>
        <w:suppressAutoHyphens w:val="0"/>
        <w:autoSpaceDE w:val="0"/>
        <w:autoSpaceDN w:val="0"/>
        <w:adjustRightInd w:val="0"/>
        <w:spacing w:after="55" w:line="276" w:lineRule="auto"/>
        <w:jc w:val="both"/>
        <w:rPr>
          <w:rFonts w:eastAsiaTheme="minorHAnsi"/>
          <w:color w:val="000000"/>
          <w:sz w:val="28"/>
          <w:szCs w:val="28"/>
          <w:lang w:eastAsia="en-US"/>
        </w:rPr>
      </w:pPr>
      <w:r>
        <w:rPr>
          <w:rFonts w:eastAsiaTheme="minorHAnsi"/>
          <w:color w:val="000000"/>
          <w:sz w:val="28"/>
          <w:szCs w:val="28"/>
          <w:lang w:eastAsia="en-US"/>
        </w:rPr>
        <w:tab/>
        <w:t>-</w:t>
      </w:r>
      <w:r w:rsidRPr="008933E2">
        <w:rPr>
          <w:rFonts w:eastAsiaTheme="minorHAnsi"/>
          <w:color w:val="000000"/>
          <w:sz w:val="28"/>
          <w:szCs w:val="28"/>
          <w:lang w:eastAsia="en-US"/>
        </w:rPr>
        <w:t xml:space="preserve"> между одними и теми же событиями не должно быть параллельных работ, т.е. работ с одинаковыми кодами; </w:t>
      </w:r>
    </w:p>
    <w:p w:rsidR="008933E2" w:rsidRPr="008933E2" w:rsidRDefault="008933E2" w:rsidP="008933E2">
      <w:pPr>
        <w:suppressAutoHyphens w:val="0"/>
        <w:autoSpaceDE w:val="0"/>
        <w:autoSpaceDN w:val="0"/>
        <w:adjustRightInd w:val="0"/>
        <w:spacing w:after="55" w:line="276" w:lineRule="auto"/>
        <w:jc w:val="both"/>
        <w:rPr>
          <w:rFonts w:eastAsiaTheme="minorHAnsi"/>
          <w:color w:val="000000"/>
          <w:sz w:val="28"/>
          <w:szCs w:val="28"/>
          <w:lang w:eastAsia="en-US"/>
        </w:rPr>
      </w:pPr>
      <w:r>
        <w:rPr>
          <w:rFonts w:eastAsiaTheme="minorHAnsi"/>
          <w:color w:val="000000"/>
          <w:sz w:val="28"/>
          <w:szCs w:val="28"/>
          <w:lang w:eastAsia="en-US"/>
        </w:rPr>
        <w:tab/>
        <w:t>-</w:t>
      </w:r>
      <w:r w:rsidRPr="008933E2">
        <w:rPr>
          <w:rFonts w:eastAsiaTheme="minorHAnsi"/>
          <w:color w:val="000000"/>
          <w:sz w:val="28"/>
          <w:szCs w:val="28"/>
          <w:lang w:eastAsia="en-US"/>
        </w:rPr>
        <w:t xml:space="preserve"> следует избегать пересечения стрелок; </w:t>
      </w:r>
    </w:p>
    <w:p w:rsidR="008933E2" w:rsidRPr="008933E2" w:rsidRDefault="008933E2" w:rsidP="008933E2">
      <w:pPr>
        <w:suppressAutoHyphens w:val="0"/>
        <w:autoSpaceDE w:val="0"/>
        <w:autoSpaceDN w:val="0"/>
        <w:adjustRightInd w:val="0"/>
        <w:spacing w:after="55" w:line="276" w:lineRule="auto"/>
        <w:jc w:val="both"/>
        <w:rPr>
          <w:rFonts w:eastAsiaTheme="minorHAnsi"/>
          <w:color w:val="000000"/>
          <w:sz w:val="28"/>
          <w:szCs w:val="28"/>
          <w:lang w:eastAsia="en-US"/>
        </w:rPr>
      </w:pPr>
      <w:r>
        <w:rPr>
          <w:rFonts w:eastAsiaTheme="minorHAnsi"/>
          <w:color w:val="000000"/>
          <w:sz w:val="28"/>
          <w:szCs w:val="28"/>
          <w:lang w:eastAsia="en-US"/>
        </w:rPr>
        <w:tab/>
        <w:t>-</w:t>
      </w:r>
      <w:r w:rsidRPr="008933E2">
        <w:rPr>
          <w:rFonts w:eastAsiaTheme="minorHAnsi"/>
          <w:color w:val="000000"/>
          <w:sz w:val="28"/>
          <w:szCs w:val="28"/>
          <w:lang w:eastAsia="en-US"/>
        </w:rPr>
        <w:t xml:space="preserve"> не должно быть стрелок, направленных справа налево; </w:t>
      </w:r>
    </w:p>
    <w:p w:rsidR="008933E2" w:rsidRPr="008933E2" w:rsidRDefault="008933E2" w:rsidP="008933E2">
      <w:pPr>
        <w:suppressAutoHyphens w:val="0"/>
        <w:autoSpaceDE w:val="0"/>
        <w:autoSpaceDN w:val="0"/>
        <w:adjustRightInd w:val="0"/>
        <w:spacing w:after="55" w:line="276" w:lineRule="auto"/>
        <w:jc w:val="both"/>
        <w:rPr>
          <w:rFonts w:eastAsiaTheme="minorHAnsi"/>
          <w:color w:val="000000"/>
          <w:sz w:val="28"/>
          <w:szCs w:val="28"/>
          <w:lang w:eastAsia="en-US"/>
        </w:rPr>
      </w:pPr>
      <w:r>
        <w:rPr>
          <w:rFonts w:eastAsiaTheme="minorHAnsi"/>
          <w:color w:val="000000"/>
          <w:sz w:val="28"/>
          <w:szCs w:val="28"/>
          <w:lang w:eastAsia="en-US"/>
        </w:rPr>
        <w:tab/>
        <w:t>-</w:t>
      </w:r>
      <w:r w:rsidRPr="008933E2">
        <w:rPr>
          <w:rFonts w:eastAsiaTheme="minorHAnsi"/>
          <w:color w:val="000000"/>
          <w:sz w:val="28"/>
          <w:szCs w:val="28"/>
          <w:lang w:eastAsia="en-US"/>
        </w:rPr>
        <w:t xml:space="preserve"> номер начального события должен быть меньше номера конечного события; </w:t>
      </w:r>
    </w:p>
    <w:p w:rsidR="008933E2" w:rsidRPr="008933E2" w:rsidRDefault="008933E2" w:rsidP="008933E2">
      <w:pPr>
        <w:suppressAutoHyphens w:val="0"/>
        <w:autoSpaceDE w:val="0"/>
        <w:autoSpaceDN w:val="0"/>
        <w:adjustRightInd w:val="0"/>
        <w:spacing w:after="55" w:line="276" w:lineRule="auto"/>
        <w:jc w:val="both"/>
        <w:rPr>
          <w:rFonts w:eastAsiaTheme="minorHAnsi"/>
          <w:color w:val="000000"/>
          <w:sz w:val="28"/>
          <w:szCs w:val="28"/>
          <w:lang w:eastAsia="en-US"/>
        </w:rPr>
      </w:pPr>
      <w:r>
        <w:rPr>
          <w:rFonts w:eastAsiaTheme="minorHAnsi"/>
          <w:color w:val="000000"/>
          <w:sz w:val="28"/>
          <w:szCs w:val="28"/>
          <w:lang w:eastAsia="en-US"/>
        </w:rPr>
        <w:tab/>
        <w:t>-</w:t>
      </w:r>
      <w:r w:rsidRPr="008933E2">
        <w:rPr>
          <w:rFonts w:eastAsiaTheme="minorHAnsi"/>
          <w:color w:val="000000"/>
          <w:sz w:val="28"/>
          <w:szCs w:val="28"/>
          <w:lang w:eastAsia="en-US"/>
        </w:rPr>
        <w:t xml:space="preserve"> не должно быть висячих событий (т.е. не имеющих предшествующих событий), кроме </w:t>
      </w:r>
      <w:proofErr w:type="gramStart"/>
      <w:r w:rsidRPr="008933E2">
        <w:rPr>
          <w:rFonts w:eastAsiaTheme="minorHAnsi"/>
          <w:color w:val="000000"/>
          <w:sz w:val="28"/>
          <w:szCs w:val="28"/>
          <w:lang w:eastAsia="en-US"/>
        </w:rPr>
        <w:t>исходного</w:t>
      </w:r>
      <w:proofErr w:type="gramEnd"/>
      <w:r w:rsidRPr="008933E2">
        <w:rPr>
          <w:rFonts w:eastAsiaTheme="minorHAnsi"/>
          <w:color w:val="000000"/>
          <w:sz w:val="28"/>
          <w:szCs w:val="28"/>
          <w:lang w:eastAsia="en-US"/>
        </w:rPr>
        <w:t xml:space="preserve">; </w:t>
      </w:r>
    </w:p>
    <w:p w:rsidR="008933E2" w:rsidRDefault="008933E2" w:rsidP="008933E2">
      <w:pPr>
        <w:suppressAutoHyphens w:val="0"/>
        <w:autoSpaceDE w:val="0"/>
        <w:autoSpaceDN w:val="0"/>
        <w:adjustRightInd w:val="0"/>
        <w:spacing w:after="55" w:line="276" w:lineRule="auto"/>
        <w:jc w:val="both"/>
        <w:rPr>
          <w:rFonts w:eastAsiaTheme="minorHAnsi"/>
          <w:color w:val="000000"/>
          <w:sz w:val="28"/>
          <w:szCs w:val="28"/>
          <w:lang w:eastAsia="en-US"/>
        </w:rPr>
      </w:pPr>
      <w:r>
        <w:rPr>
          <w:rFonts w:eastAsiaTheme="minorHAnsi"/>
          <w:color w:val="000000"/>
          <w:sz w:val="28"/>
          <w:szCs w:val="28"/>
          <w:lang w:eastAsia="en-US"/>
        </w:rPr>
        <w:tab/>
        <w:t>-</w:t>
      </w:r>
      <w:r w:rsidRPr="008933E2">
        <w:rPr>
          <w:rFonts w:eastAsiaTheme="minorHAnsi"/>
          <w:color w:val="000000"/>
          <w:sz w:val="28"/>
          <w:szCs w:val="28"/>
          <w:lang w:eastAsia="en-US"/>
        </w:rPr>
        <w:t xml:space="preserve"> не должно быть тупиковых событий (т.е. не имеющих последующих событий), кроме </w:t>
      </w:r>
      <w:proofErr w:type="gramStart"/>
      <w:r w:rsidRPr="008933E2">
        <w:rPr>
          <w:rFonts w:eastAsiaTheme="minorHAnsi"/>
          <w:color w:val="000000"/>
          <w:sz w:val="28"/>
          <w:szCs w:val="28"/>
          <w:lang w:eastAsia="en-US"/>
        </w:rPr>
        <w:t>завершающего</w:t>
      </w:r>
      <w:proofErr w:type="gramEnd"/>
      <w:r w:rsidRPr="008933E2">
        <w:rPr>
          <w:rFonts w:eastAsiaTheme="minorHAnsi"/>
          <w:color w:val="000000"/>
          <w:sz w:val="28"/>
          <w:szCs w:val="28"/>
          <w:lang w:eastAsia="en-US"/>
        </w:rPr>
        <w:t xml:space="preserve">; </w:t>
      </w:r>
    </w:p>
    <w:p w:rsidR="008933E2" w:rsidRPr="008933E2" w:rsidRDefault="008933E2" w:rsidP="008933E2">
      <w:pPr>
        <w:suppressAutoHyphens w:val="0"/>
        <w:autoSpaceDE w:val="0"/>
        <w:autoSpaceDN w:val="0"/>
        <w:adjustRightInd w:val="0"/>
        <w:spacing w:after="55" w:line="276" w:lineRule="auto"/>
        <w:jc w:val="both"/>
        <w:rPr>
          <w:rFonts w:eastAsiaTheme="minorHAnsi"/>
          <w:color w:val="000000"/>
          <w:sz w:val="28"/>
          <w:szCs w:val="28"/>
          <w:lang w:eastAsia="en-US"/>
        </w:rPr>
      </w:pPr>
      <w:r>
        <w:rPr>
          <w:rFonts w:eastAsiaTheme="minorHAnsi"/>
          <w:color w:val="000000"/>
          <w:sz w:val="28"/>
          <w:szCs w:val="28"/>
          <w:lang w:eastAsia="en-US"/>
        </w:rPr>
        <w:tab/>
        <w:t>- путь на сетевом графике не должен завершаться фиктивно</w:t>
      </w:r>
      <w:r w:rsidR="00C80AE0">
        <w:rPr>
          <w:rFonts w:eastAsiaTheme="minorHAnsi"/>
          <w:color w:val="000000"/>
          <w:sz w:val="28"/>
          <w:szCs w:val="28"/>
          <w:lang w:eastAsia="en-US"/>
        </w:rPr>
        <w:t>й</w:t>
      </w:r>
      <w:r>
        <w:rPr>
          <w:rFonts w:eastAsiaTheme="minorHAnsi"/>
          <w:color w:val="000000"/>
          <w:sz w:val="28"/>
          <w:szCs w:val="28"/>
          <w:lang w:eastAsia="en-US"/>
        </w:rPr>
        <w:t xml:space="preserve"> работой</w:t>
      </w:r>
    </w:p>
    <w:p w:rsidR="008933E2" w:rsidRPr="008933E2" w:rsidRDefault="00C80AE0" w:rsidP="008933E2">
      <w:pPr>
        <w:suppressAutoHyphens w:val="0"/>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t>-</w:t>
      </w:r>
      <w:r w:rsidR="008933E2" w:rsidRPr="008933E2">
        <w:rPr>
          <w:rFonts w:eastAsiaTheme="minorHAnsi"/>
          <w:color w:val="000000"/>
          <w:sz w:val="28"/>
          <w:szCs w:val="28"/>
          <w:lang w:eastAsia="en-US"/>
        </w:rPr>
        <w:t xml:space="preserve"> не должно быть циклов (см.</w:t>
      </w:r>
      <w:r>
        <w:rPr>
          <w:rFonts w:eastAsiaTheme="minorHAnsi"/>
          <w:color w:val="000000"/>
          <w:sz w:val="28"/>
          <w:szCs w:val="28"/>
          <w:lang w:eastAsia="en-US"/>
        </w:rPr>
        <w:t>16</w:t>
      </w:r>
      <w:proofErr w:type="gramStart"/>
      <w:r w:rsidR="008933E2" w:rsidRPr="008933E2">
        <w:rPr>
          <w:rFonts w:eastAsiaTheme="minorHAnsi"/>
          <w:color w:val="000000"/>
          <w:sz w:val="28"/>
          <w:szCs w:val="28"/>
          <w:lang w:eastAsia="en-US"/>
        </w:rPr>
        <w:t xml:space="preserve"> )</w:t>
      </w:r>
      <w:proofErr w:type="gramEnd"/>
      <w:r w:rsidR="008933E2" w:rsidRPr="008933E2">
        <w:rPr>
          <w:rFonts w:eastAsiaTheme="minorHAnsi"/>
          <w:color w:val="000000"/>
          <w:sz w:val="28"/>
          <w:szCs w:val="28"/>
          <w:lang w:eastAsia="en-US"/>
        </w:rPr>
        <w:t xml:space="preserve">. </w:t>
      </w:r>
    </w:p>
    <w:p w:rsidR="008933E2" w:rsidRDefault="00C80AE0" w:rsidP="00C80AE0">
      <w:pPr>
        <w:pStyle w:val="a4"/>
        <w:spacing w:after="0" w:line="276" w:lineRule="auto"/>
        <w:jc w:val="center"/>
        <w:rPr>
          <w:sz w:val="28"/>
          <w:szCs w:val="28"/>
        </w:rPr>
      </w:pPr>
      <w:r>
        <w:rPr>
          <w:noProof/>
          <w:sz w:val="28"/>
          <w:szCs w:val="28"/>
          <w:lang w:eastAsia="ru-RU"/>
        </w:rPr>
        <w:drawing>
          <wp:inline distT="0" distB="0" distL="0" distR="0">
            <wp:extent cx="6120130" cy="2227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2227760"/>
                    </a:xfrm>
                    <a:prstGeom prst="rect">
                      <a:avLst/>
                    </a:prstGeom>
                    <a:noFill/>
                    <a:ln>
                      <a:noFill/>
                    </a:ln>
                  </pic:spPr>
                </pic:pic>
              </a:graphicData>
            </a:graphic>
          </wp:inline>
        </w:drawing>
      </w:r>
    </w:p>
    <w:p w:rsidR="00C80AE0" w:rsidRDefault="00C80AE0" w:rsidP="00C80AE0">
      <w:pPr>
        <w:pStyle w:val="a4"/>
        <w:spacing w:after="0" w:line="276" w:lineRule="auto"/>
        <w:jc w:val="center"/>
        <w:rPr>
          <w:sz w:val="28"/>
          <w:szCs w:val="28"/>
        </w:rPr>
      </w:pPr>
      <w:r>
        <w:rPr>
          <w:sz w:val="28"/>
          <w:szCs w:val="28"/>
        </w:rPr>
        <w:t>Рисунок 16 – Недопустимость циклов</w:t>
      </w:r>
    </w:p>
    <w:p w:rsidR="00C80AE0" w:rsidRPr="00C80AE0" w:rsidRDefault="00C80AE0" w:rsidP="00C80AE0">
      <w:pPr>
        <w:pStyle w:val="Default"/>
        <w:spacing w:line="276" w:lineRule="auto"/>
        <w:jc w:val="both"/>
        <w:rPr>
          <w:rFonts w:eastAsiaTheme="minorHAnsi"/>
          <w:sz w:val="28"/>
          <w:szCs w:val="28"/>
          <w:lang w:eastAsia="en-US"/>
        </w:rPr>
      </w:pPr>
      <w:r>
        <w:rPr>
          <w:sz w:val="28"/>
          <w:szCs w:val="28"/>
        </w:rPr>
        <w:lastRenderedPageBreak/>
        <w:tab/>
      </w:r>
      <w:proofErr w:type="gramStart"/>
      <w:r w:rsidRPr="00C80AE0">
        <w:rPr>
          <w:rFonts w:eastAsiaTheme="minorHAnsi"/>
          <w:sz w:val="28"/>
          <w:szCs w:val="28"/>
          <w:lang w:eastAsia="en-US"/>
        </w:rPr>
        <w:t>Важное значение</w:t>
      </w:r>
      <w:proofErr w:type="gramEnd"/>
      <w:r w:rsidRPr="00C80AE0">
        <w:rPr>
          <w:rFonts w:eastAsiaTheme="minorHAnsi"/>
          <w:sz w:val="28"/>
          <w:szCs w:val="28"/>
          <w:lang w:eastAsia="en-US"/>
        </w:rPr>
        <w:t xml:space="preserve"> для анализа сетевых моделей имеет понятие пути. Путь </w:t>
      </w:r>
      <w:r w:rsidR="00D401E4">
        <w:rPr>
          <w:rFonts w:eastAsiaTheme="minorHAnsi"/>
          <w:sz w:val="28"/>
          <w:szCs w:val="28"/>
          <w:lang w:eastAsia="en-US"/>
        </w:rPr>
        <w:t>–</w:t>
      </w:r>
      <w:r w:rsidRPr="00C80AE0">
        <w:rPr>
          <w:rFonts w:eastAsiaTheme="minorHAnsi"/>
          <w:sz w:val="28"/>
          <w:szCs w:val="28"/>
          <w:lang w:eastAsia="en-US"/>
        </w:rPr>
        <w:t xml:space="preserve"> это любая последовательность работ в сетевом графике (в частном случае это одна работа), в которой конечное событие одной работы совпадает с начальным событием следующей за ней работы. Различают следующие виды путей. </w:t>
      </w:r>
    </w:p>
    <w:p w:rsidR="00C80AE0" w:rsidRDefault="00C80AE0" w:rsidP="00C80AE0">
      <w:pPr>
        <w:suppressAutoHyphens w:val="0"/>
        <w:autoSpaceDE w:val="0"/>
        <w:autoSpaceDN w:val="0"/>
        <w:adjustRightInd w:val="0"/>
        <w:spacing w:line="276" w:lineRule="auto"/>
        <w:jc w:val="both"/>
        <w:rPr>
          <w:rFonts w:eastAsiaTheme="minorHAnsi"/>
          <w:sz w:val="28"/>
          <w:szCs w:val="28"/>
          <w:lang w:eastAsia="en-US"/>
        </w:rPr>
      </w:pPr>
      <w:r w:rsidRPr="00C80AE0">
        <w:rPr>
          <w:rFonts w:eastAsiaTheme="minorHAnsi"/>
          <w:color w:val="000000"/>
          <w:sz w:val="28"/>
          <w:szCs w:val="28"/>
          <w:lang w:eastAsia="en-US"/>
        </w:rPr>
        <w:t>Полный путь</w:t>
      </w:r>
      <w:r>
        <w:rPr>
          <w:rFonts w:eastAsiaTheme="minorHAnsi"/>
          <w:color w:val="000000"/>
          <w:sz w:val="28"/>
          <w:szCs w:val="28"/>
          <w:lang w:eastAsia="en-US"/>
        </w:rPr>
        <w:t xml:space="preserve"> –</w:t>
      </w:r>
      <w:r w:rsidRPr="00C80AE0">
        <w:rPr>
          <w:rFonts w:eastAsiaTheme="minorHAnsi"/>
          <w:color w:val="000000"/>
          <w:sz w:val="28"/>
          <w:szCs w:val="28"/>
          <w:lang w:eastAsia="en-US"/>
        </w:rPr>
        <w:t xml:space="preserve"> это путь </w:t>
      </w:r>
      <w:proofErr w:type="gramStart"/>
      <w:r w:rsidRPr="00C80AE0">
        <w:rPr>
          <w:rFonts w:eastAsiaTheme="minorHAnsi"/>
          <w:color w:val="000000"/>
          <w:sz w:val="28"/>
          <w:szCs w:val="28"/>
          <w:lang w:eastAsia="en-US"/>
        </w:rPr>
        <w:t>от</w:t>
      </w:r>
      <w:proofErr w:type="gramEnd"/>
      <w:r w:rsidRPr="00C80AE0">
        <w:rPr>
          <w:rFonts w:eastAsiaTheme="minorHAnsi"/>
          <w:color w:val="000000"/>
          <w:sz w:val="28"/>
          <w:szCs w:val="28"/>
          <w:lang w:eastAsia="en-US"/>
        </w:rPr>
        <w:t xml:space="preserve"> исходного до завершающего события. Критический путь </w:t>
      </w:r>
      <w:r>
        <w:rPr>
          <w:rFonts w:eastAsiaTheme="minorHAnsi"/>
          <w:color w:val="000000"/>
          <w:sz w:val="28"/>
          <w:szCs w:val="28"/>
          <w:lang w:eastAsia="en-US"/>
        </w:rPr>
        <w:t>–</w:t>
      </w:r>
      <w:r w:rsidRPr="00C80AE0">
        <w:rPr>
          <w:rFonts w:eastAsiaTheme="minorHAnsi"/>
          <w:color w:val="000000"/>
          <w:sz w:val="28"/>
          <w:szCs w:val="28"/>
          <w:lang w:eastAsia="en-US"/>
        </w:rPr>
        <w:t xml:space="preserve"> максимальный по продолжительности полный путь. Работы, ле</w:t>
      </w:r>
      <w:r>
        <w:rPr>
          <w:rFonts w:eastAsiaTheme="minorHAnsi"/>
          <w:sz w:val="28"/>
          <w:szCs w:val="28"/>
          <w:lang w:eastAsia="en-US"/>
        </w:rPr>
        <w:t>жащие на критическом пути, называют критическими. Подкритический путь – полный путь, ближайший по длительности к критическому пути.</w:t>
      </w:r>
    </w:p>
    <w:p w:rsidR="00C80AE0" w:rsidRDefault="00C80AE0" w:rsidP="00C80AE0">
      <w:pPr>
        <w:suppressAutoHyphens w:val="0"/>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На основании временных оценок рассчитываются </w:t>
      </w:r>
      <w:proofErr w:type="gramStart"/>
      <w:r>
        <w:rPr>
          <w:rFonts w:eastAsiaTheme="minorHAnsi"/>
          <w:sz w:val="28"/>
          <w:szCs w:val="28"/>
          <w:lang w:eastAsia="en-US"/>
        </w:rPr>
        <w:t>основные</w:t>
      </w:r>
      <w:proofErr w:type="gramEnd"/>
      <w:r>
        <w:rPr>
          <w:rFonts w:eastAsiaTheme="minorHAnsi"/>
          <w:sz w:val="28"/>
          <w:szCs w:val="28"/>
          <w:lang w:eastAsia="en-US"/>
        </w:rPr>
        <w:t xml:space="preserve"> временные</w:t>
      </w:r>
    </w:p>
    <w:p w:rsidR="00C80AE0" w:rsidRDefault="00C80AE0" w:rsidP="00C80AE0">
      <w:pPr>
        <w:suppressAutoHyphens w:val="0"/>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параметры сети: ранние и поздние сроки наступления всех событий. Зная их,</w:t>
      </w:r>
    </w:p>
    <w:p w:rsidR="00C80AE0" w:rsidRDefault="00C80AE0" w:rsidP="00C80AE0">
      <w:pPr>
        <w:suppressAutoHyphens w:val="0"/>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можно определить остальные параметры сети </w:t>
      </w:r>
      <w:r w:rsidR="00D401E4">
        <w:rPr>
          <w:rFonts w:eastAsiaTheme="minorHAnsi"/>
          <w:sz w:val="28"/>
          <w:szCs w:val="28"/>
          <w:lang w:eastAsia="en-US"/>
        </w:rPr>
        <w:t>–</w:t>
      </w:r>
      <w:r>
        <w:rPr>
          <w:rFonts w:eastAsiaTheme="minorHAnsi"/>
          <w:sz w:val="28"/>
          <w:szCs w:val="28"/>
          <w:lang w:eastAsia="en-US"/>
        </w:rPr>
        <w:t xml:space="preserve"> ранние и поздние сроки начала</w:t>
      </w:r>
    </w:p>
    <w:p w:rsidR="00C80AE0" w:rsidRDefault="00C80AE0" w:rsidP="00C80AE0">
      <w:pPr>
        <w:suppressAutoHyphens w:val="0"/>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и окончания работ, резервы времени событий и резервы времени работ.</w:t>
      </w:r>
    </w:p>
    <w:p w:rsidR="00C80AE0" w:rsidRDefault="00D401E4" w:rsidP="00C80AE0">
      <w:pPr>
        <w:suppressAutoHyphens w:val="0"/>
        <w:autoSpaceDE w:val="0"/>
        <w:autoSpaceDN w:val="0"/>
        <w:adjustRightInd w:val="0"/>
        <w:spacing w:line="276" w:lineRule="auto"/>
        <w:jc w:val="both"/>
        <w:rPr>
          <w:rFonts w:ascii="Symbol" w:eastAsiaTheme="minorHAnsi" w:hAnsi="Symbol" w:cs="Symbol"/>
          <w:sz w:val="36"/>
          <w:szCs w:val="36"/>
          <w:lang w:eastAsia="en-US"/>
        </w:rPr>
      </w:pPr>
      <w:r>
        <w:rPr>
          <w:rFonts w:eastAsiaTheme="minorHAnsi"/>
          <w:sz w:val="28"/>
          <w:szCs w:val="28"/>
          <w:lang w:eastAsia="en-US"/>
        </w:rPr>
        <w:t>А</w:t>
      </w:r>
      <w:r w:rsidR="00C80AE0">
        <w:rPr>
          <w:rFonts w:eastAsiaTheme="minorHAnsi"/>
          <w:sz w:val="28"/>
          <w:szCs w:val="28"/>
          <w:lang w:eastAsia="en-US"/>
        </w:rPr>
        <w:t xml:space="preserve">) Определение ранних сроков совершения событий </w:t>
      </w:r>
      <w:r>
        <w:rPr>
          <w:rFonts w:eastAsiaTheme="minorHAnsi"/>
          <w:sz w:val="28"/>
          <w:szCs w:val="28"/>
          <w:lang w:eastAsia="en-US"/>
        </w:rPr>
        <w:t>–</w:t>
      </w:r>
      <w:r w:rsidR="00C80AE0">
        <w:rPr>
          <w:rFonts w:eastAsiaTheme="minorHAnsi"/>
          <w:sz w:val="28"/>
          <w:szCs w:val="28"/>
          <w:lang w:eastAsia="en-US"/>
        </w:rPr>
        <w:t xml:space="preserve"> </w:t>
      </w:r>
      <w:r w:rsidR="00C80AE0">
        <w:rPr>
          <w:rFonts w:eastAsiaTheme="minorHAnsi"/>
          <w:i/>
          <w:iCs/>
          <w:sz w:val="28"/>
          <w:szCs w:val="28"/>
          <w:lang w:eastAsia="en-US"/>
        </w:rPr>
        <w:t xml:space="preserve">t </w:t>
      </w:r>
      <w:proofErr w:type="gramStart"/>
      <w:r w:rsidR="00C80AE0">
        <w:rPr>
          <w:rFonts w:ascii="Times New Roman,Italic" w:eastAsiaTheme="minorHAnsi" w:hAnsi="Times New Roman,Italic" w:cs="Times New Roman,Italic"/>
          <w:i/>
          <w:iCs/>
          <w:lang w:eastAsia="en-US"/>
        </w:rPr>
        <w:t>р</w:t>
      </w:r>
      <w:proofErr w:type="gramEnd"/>
      <w:r w:rsidR="00C80AE0">
        <w:rPr>
          <w:rFonts w:ascii="Times New Roman,Italic" w:eastAsiaTheme="minorHAnsi" w:hAnsi="Times New Roman,Italic" w:cs="Times New Roman,Italic"/>
          <w:i/>
          <w:iCs/>
          <w:lang w:eastAsia="en-US"/>
        </w:rPr>
        <w:t xml:space="preserve"> </w:t>
      </w:r>
      <w:r w:rsidR="00C80AE0">
        <w:rPr>
          <w:rFonts w:ascii="Symbol" w:eastAsiaTheme="minorHAnsi" w:hAnsi="Symbol" w:cs="Symbol"/>
          <w:sz w:val="36"/>
          <w:szCs w:val="36"/>
          <w:lang w:eastAsia="en-US"/>
        </w:rPr>
        <w:t></w:t>
      </w:r>
      <w:r w:rsidR="00C80AE0">
        <w:rPr>
          <w:rFonts w:eastAsiaTheme="minorHAnsi"/>
          <w:i/>
          <w:iCs/>
          <w:sz w:val="28"/>
          <w:szCs w:val="28"/>
          <w:lang w:eastAsia="en-US"/>
        </w:rPr>
        <w:t>i</w:t>
      </w:r>
      <w:r w:rsidR="00C80AE0">
        <w:rPr>
          <w:rFonts w:ascii="Symbol" w:eastAsiaTheme="minorHAnsi" w:hAnsi="Symbol" w:cs="Symbol"/>
          <w:sz w:val="36"/>
          <w:szCs w:val="36"/>
          <w:lang w:eastAsia="en-US"/>
        </w:rPr>
        <w:t></w:t>
      </w:r>
    </w:p>
    <w:p w:rsidR="00C80AE0" w:rsidRDefault="00C80AE0" w:rsidP="00C80AE0">
      <w:pPr>
        <w:suppressAutoHyphens w:val="0"/>
        <w:autoSpaceDE w:val="0"/>
        <w:autoSpaceDN w:val="0"/>
        <w:adjustRightInd w:val="0"/>
        <w:spacing w:line="276" w:lineRule="auto"/>
        <w:jc w:val="both"/>
        <w:rPr>
          <w:rFonts w:eastAsiaTheme="minorHAnsi"/>
          <w:sz w:val="28"/>
          <w:szCs w:val="28"/>
          <w:lang w:eastAsia="en-US"/>
        </w:rPr>
      </w:pPr>
      <w:r>
        <w:rPr>
          <w:rFonts w:eastAsiaTheme="minorHAnsi"/>
          <w:i/>
          <w:iCs/>
          <w:sz w:val="28"/>
          <w:szCs w:val="28"/>
          <w:lang w:eastAsia="en-US"/>
        </w:rPr>
        <w:t xml:space="preserve">t </w:t>
      </w:r>
      <w:proofErr w:type="gramStart"/>
      <w:r>
        <w:rPr>
          <w:rFonts w:ascii="Times New Roman,Italic" w:eastAsiaTheme="minorHAnsi" w:hAnsi="Times New Roman,Italic" w:cs="Times New Roman,Italic"/>
          <w:i/>
          <w:iCs/>
          <w:lang w:eastAsia="en-US"/>
        </w:rPr>
        <w:t>р</w:t>
      </w:r>
      <w:proofErr w:type="gramEnd"/>
      <w:r>
        <w:rPr>
          <w:rFonts w:ascii="Times New Roman,Italic" w:eastAsiaTheme="minorHAnsi" w:hAnsi="Times New Roman,Italic" w:cs="Times New Roman,Italic"/>
          <w:i/>
          <w:iCs/>
          <w:lang w:eastAsia="en-US"/>
        </w:rPr>
        <w:t xml:space="preserve"> </w:t>
      </w:r>
      <w:r>
        <w:rPr>
          <w:rFonts w:ascii="Symbol" w:eastAsiaTheme="minorHAnsi" w:hAnsi="Symbol" w:cs="Symbol"/>
          <w:sz w:val="36"/>
          <w:szCs w:val="36"/>
          <w:lang w:eastAsia="en-US"/>
        </w:rPr>
        <w:t></w:t>
      </w:r>
      <w:r>
        <w:rPr>
          <w:rFonts w:eastAsiaTheme="minorHAnsi"/>
          <w:i/>
          <w:iCs/>
          <w:sz w:val="28"/>
          <w:szCs w:val="28"/>
          <w:lang w:eastAsia="en-US"/>
        </w:rPr>
        <w:t>i</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eastAsiaTheme="minorHAnsi"/>
          <w:sz w:val="28"/>
          <w:szCs w:val="28"/>
          <w:lang w:eastAsia="en-US"/>
        </w:rPr>
        <w:t>- срок, необходимый для выполнения всех работ, предшествующих</w:t>
      </w:r>
    </w:p>
    <w:p w:rsidR="00C80AE0" w:rsidRDefault="00C80AE0" w:rsidP="00C80AE0">
      <w:pPr>
        <w:suppressAutoHyphens w:val="0"/>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данному событию. Он устанавливается путем выбора максимального значения</w:t>
      </w:r>
    </w:p>
    <w:p w:rsidR="00C80AE0" w:rsidRDefault="00C80AE0" w:rsidP="00C80AE0">
      <w:pPr>
        <w:suppressAutoHyphens w:val="0"/>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из продолжительности всех путей, ведущих от </w:t>
      </w:r>
      <w:proofErr w:type="gramStart"/>
      <w:r>
        <w:rPr>
          <w:rFonts w:eastAsiaTheme="minorHAnsi"/>
          <w:sz w:val="28"/>
          <w:szCs w:val="28"/>
          <w:lang w:eastAsia="en-US"/>
        </w:rPr>
        <w:t>исходного</w:t>
      </w:r>
      <w:proofErr w:type="gramEnd"/>
      <w:r>
        <w:rPr>
          <w:rFonts w:eastAsiaTheme="minorHAnsi"/>
          <w:sz w:val="28"/>
          <w:szCs w:val="28"/>
          <w:lang w:eastAsia="en-US"/>
        </w:rPr>
        <w:t xml:space="preserve"> к данному событию,</w:t>
      </w:r>
    </w:p>
    <w:p w:rsidR="00C80AE0" w:rsidRDefault="00C80AE0" w:rsidP="00C80AE0">
      <w:pPr>
        <w:suppressAutoHyphens w:val="0"/>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то есть </w:t>
      </w:r>
      <w:proofErr w:type="spellStart"/>
      <w:r>
        <w:rPr>
          <w:rFonts w:eastAsiaTheme="minorHAnsi"/>
          <w:sz w:val="28"/>
          <w:szCs w:val="28"/>
          <w:lang w:eastAsia="en-US"/>
        </w:rPr>
        <w:t>max</w:t>
      </w:r>
      <w:r>
        <w:rPr>
          <w:rFonts w:ascii="Symbol" w:eastAsiaTheme="minorHAnsi" w:hAnsi="Symbol" w:cs="Symbol"/>
          <w:sz w:val="40"/>
          <w:szCs w:val="40"/>
          <w:lang w:eastAsia="en-US"/>
        </w:rPr>
        <w:t></w:t>
      </w:r>
      <w:r>
        <w:rPr>
          <w:rFonts w:eastAsiaTheme="minorHAnsi"/>
          <w:i/>
          <w:iCs/>
          <w:sz w:val="28"/>
          <w:szCs w:val="28"/>
          <w:lang w:eastAsia="en-US"/>
        </w:rPr>
        <w:t>t</w:t>
      </w:r>
      <w:r>
        <w:rPr>
          <w:rFonts w:ascii="Symbol" w:eastAsiaTheme="minorHAnsi" w:hAnsi="Symbol" w:cs="Symbol"/>
          <w:sz w:val="36"/>
          <w:szCs w:val="36"/>
          <w:lang w:eastAsia="en-US"/>
        </w:rPr>
        <w:t></w:t>
      </w:r>
      <w:r>
        <w:rPr>
          <w:rFonts w:eastAsiaTheme="minorHAnsi"/>
          <w:i/>
          <w:iCs/>
          <w:sz w:val="28"/>
          <w:szCs w:val="28"/>
          <w:lang w:eastAsia="en-US"/>
        </w:rPr>
        <w:t>ij</w:t>
      </w:r>
      <w:proofErr w:type="spellEnd"/>
      <w:r>
        <w:rPr>
          <w:rFonts w:ascii="Symbol" w:eastAsiaTheme="minorHAnsi" w:hAnsi="Symbol" w:cs="Symbol"/>
          <w:sz w:val="36"/>
          <w:szCs w:val="36"/>
          <w:lang w:eastAsia="en-US"/>
        </w:rPr>
        <w:t></w:t>
      </w:r>
      <w:r>
        <w:rPr>
          <w:rFonts w:eastAsiaTheme="minorHAnsi"/>
          <w:sz w:val="28"/>
          <w:szCs w:val="28"/>
          <w:lang w:eastAsia="en-US"/>
        </w:rPr>
        <w:t>.</w:t>
      </w:r>
    </w:p>
    <w:p w:rsidR="00C80AE0" w:rsidRDefault="00D401E4" w:rsidP="00C80AE0">
      <w:pPr>
        <w:suppressAutoHyphens w:val="0"/>
        <w:autoSpaceDE w:val="0"/>
        <w:autoSpaceDN w:val="0"/>
        <w:adjustRightInd w:val="0"/>
        <w:spacing w:line="276" w:lineRule="auto"/>
        <w:jc w:val="both"/>
        <w:rPr>
          <w:rFonts w:ascii="Symbol" w:eastAsiaTheme="minorHAnsi" w:hAnsi="Symbol" w:cs="Symbol"/>
          <w:sz w:val="36"/>
          <w:szCs w:val="36"/>
          <w:lang w:eastAsia="en-US"/>
        </w:rPr>
      </w:pPr>
      <w:r>
        <w:rPr>
          <w:rFonts w:eastAsiaTheme="minorHAnsi"/>
          <w:sz w:val="28"/>
          <w:szCs w:val="28"/>
          <w:lang w:eastAsia="en-US"/>
        </w:rPr>
        <w:t>Б</w:t>
      </w:r>
      <w:r w:rsidR="00C80AE0">
        <w:rPr>
          <w:rFonts w:eastAsiaTheme="minorHAnsi"/>
          <w:sz w:val="28"/>
          <w:szCs w:val="28"/>
          <w:lang w:eastAsia="en-US"/>
        </w:rPr>
        <w:t xml:space="preserve">) Определение поздних сроков совершения событий </w:t>
      </w:r>
      <w:r>
        <w:rPr>
          <w:rFonts w:eastAsiaTheme="minorHAnsi"/>
          <w:sz w:val="28"/>
          <w:szCs w:val="28"/>
          <w:lang w:eastAsia="en-US"/>
        </w:rPr>
        <w:t>–</w:t>
      </w:r>
      <w:r w:rsidR="00C80AE0">
        <w:rPr>
          <w:rFonts w:eastAsiaTheme="minorHAnsi"/>
          <w:sz w:val="28"/>
          <w:szCs w:val="28"/>
          <w:lang w:eastAsia="en-US"/>
        </w:rPr>
        <w:t xml:space="preserve"> </w:t>
      </w:r>
      <w:proofErr w:type="spellStart"/>
      <w:proofErr w:type="gramStart"/>
      <w:r w:rsidR="00C80AE0">
        <w:rPr>
          <w:rFonts w:eastAsiaTheme="minorHAnsi"/>
          <w:i/>
          <w:iCs/>
          <w:sz w:val="28"/>
          <w:szCs w:val="28"/>
          <w:lang w:eastAsia="en-US"/>
        </w:rPr>
        <w:t>t</w:t>
      </w:r>
      <w:proofErr w:type="gramEnd"/>
      <w:r w:rsidR="00C80AE0">
        <w:rPr>
          <w:rFonts w:ascii="Times New Roman,Italic" w:eastAsiaTheme="minorHAnsi" w:hAnsi="Times New Roman,Italic" w:cs="Times New Roman,Italic"/>
          <w:i/>
          <w:iCs/>
          <w:lang w:eastAsia="en-US"/>
        </w:rPr>
        <w:t>п</w:t>
      </w:r>
      <w:proofErr w:type="spellEnd"/>
      <w:r w:rsidR="00C80AE0">
        <w:rPr>
          <w:rFonts w:ascii="Times New Roman,Italic" w:eastAsiaTheme="minorHAnsi" w:hAnsi="Times New Roman,Italic" w:cs="Times New Roman,Italic"/>
          <w:i/>
          <w:iCs/>
          <w:lang w:eastAsia="en-US"/>
        </w:rPr>
        <w:t xml:space="preserve"> </w:t>
      </w:r>
      <w:r w:rsidR="00C80AE0">
        <w:rPr>
          <w:rFonts w:ascii="Symbol" w:eastAsiaTheme="minorHAnsi" w:hAnsi="Symbol" w:cs="Symbol"/>
          <w:sz w:val="36"/>
          <w:szCs w:val="36"/>
          <w:lang w:eastAsia="en-US"/>
        </w:rPr>
        <w:t></w:t>
      </w:r>
      <w:proofErr w:type="spellStart"/>
      <w:r w:rsidR="00C80AE0">
        <w:rPr>
          <w:rFonts w:eastAsiaTheme="minorHAnsi"/>
          <w:i/>
          <w:iCs/>
          <w:sz w:val="28"/>
          <w:szCs w:val="28"/>
          <w:lang w:eastAsia="en-US"/>
        </w:rPr>
        <w:t>i</w:t>
      </w:r>
      <w:proofErr w:type="spellEnd"/>
      <w:r w:rsidR="00C80AE0">
        <w:rPr>
          <w:rFonts w:ascii="Symbol" w:eastAsiaTheme="minorHAnsi" w:hAnsi="Symbol" w:cs="Symbol"/>
          <w:sz w:val="36"/>
          <w:szCs w:val="36"/>
          <w:lang w:eastAsia="en-US"/>
        </w:rPr>
        <w:t></w:t>
      </w:r>
    </w:p>
    <w:p w:rsidR="00C80AE0" w:rsidRDefault="00C80AE0" w:rsidP="00C80AE0">
      <w:pPr>
        <w:suppressAutoHyphens w:val="0"/>
        <w:autoSpaceDE w:val="0"/>
        <w:autoSpaceDN w:val="0"/>
        <w:adjustRightInd w:val="0"/>
        <w:spacing w:line="276" w:lineRule="auto"/>
        <w:jc w:val="both"/>
        <w:rPr>
          <w:rFonts w:eastAsiaTheme="minorHAnsi"/>
          <w:sz w:val="28"/>
          <w:szCs w:val="28"/>
          <w:lang w:eastAsia="en-US"/>
        </w:rPr>
      </w:pPr>
      <w:proofErr w:type="spellStart"/>
      <w:proofErr w:type="gramStart"/>
      <w:r>
        <w:rPr>
          <w:rFonts w:eastAsiaTheme="minorHAnsi"/>
          <w:i/>
          <w:iCs/>
          <w:sz w:val="28"/>
          <w:szCs w:val="28"/>
          <w:lang w:eastAsia="en-US"/>
        </w:rPr>
        <w:t>t</w:t>
      </w:r>
      <w:proofErr w:type="gramEnd"/>
      <w:r>
        <w:rPr>
          <w:rFonts w:ascii="Times New Roman,Italic" w:eastAsiaTheme="minorHAnsi" w:hAnsi="Times New Roman,Italic" w:cs="Times New Roman,Italic"/>
          <w:i/>
          <w:iCs/>
          <w:lang w:eastAsia="en-US"/>
        </w:rPr>
        <w:t>п</w:t>
      </w:r>
      <w:proofErr w:type="spellEnd"/>
      <w:r>
        <w:rPr>
          <w:rFonts w:ascii="Times New Roman,Italic" w:eastAsiaTheme="minorHAnsi" w:hAnsi="Times New Roman,Italic" w:cs="Times New Roman,Italic"/>
          <w:i/>
          <w:iCs/>
          <w:lang w:eastAsia="en-US"/>
        </w:rPr>
        <w:t xml:space="preserve"> </w:t>
      </w:r>
      <w:r>
        <w:rPr>
          <w:rFonts w:ascii="Symbol" w:eastAsiaTheme="minorHAnsi" w:hAnsi="Symbol" w:cs="Symbol"/>
          <w:sz w:val="36"/>
          <w:szCs w:val="36"/>
          <w:lang w:eastAsia="en-US"/>
        </w:rPr>
        <w:t></w:t>
      </w:r>
      <w:proofErr w:type="spellStart"/>
      <w:r>
        <w:rPr>
          <w:rFonts w:eastAsiaTheme="minorHAnsi"/>
          <w:i/>
          <w:iCs/>
          <w:sz w:val="28"/>
          <w:szCs w:val="28"/>
          <w:lang w:eastAsia="en-US"/>
        </w:rPr>
        <w:t>i</w:t>
      </w:r>
      <w:proofErr w:type="spellEnd"/>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eastAsiaTheme="minorHAnsi"/>
          <w:sz w:val="28"/>
          <w:szCs w:val="28"/>
          <w:lang w:eastAsia="en-US"/>
        </w:rPr>
        <w:t>- срок совершения события, который определяется как разность</w:t>
      </w:r>
    </w:p>
    <w:p w:rsidR="00C80AE0" w:rsidRDefault="00C80AE0" w:rsidP="00C80AE0">
      <w:pPr>
        <w:suppressAutoHyphens w:val="0"/>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между длительностью критического пути и продолжительностью максимального пути, следующего за данным событием:</w:t>
      </w:r>
    </w:p>
    <w:p w:rsidR="00C80AE0" w:rsidRPr="008C7821" w:rsidRDefault="00C53333" w:rsidP="008C7821">
      <w:pPr>
        <w:suppressAutoHyphens w:val="0"/>
        <w:autoSpaceDE w:val="0"/>
        <w:autoSpaceDN w:val="0"/>
        <w:adjustRightInd w:val="0"/>
        <w:spacing w:line="276" w:lineRule="auto"/>
        <w:jc w:val="right"/>
        <w:rPr>
          <w:rFonts w:eastAsiaTheme="minorHAnsi"/>
          <w:sz w:val="28"/>
          <w:szCs w:val="28"/>
          <w:lang w:eastAsia="en-US"/>
        </w:rPr>
      </w:pPr>
      <m:oMath>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t</m:t>
            </m:r>
          </m:e>
          <m:sub>
            <m:r>
              <w:rPr>
                <w:rFonts w:ascii="Cambria Math" w:eastAsiaTheme="minorHAnsi" w:hAnsi="Cambria Math"/>
                <w:sz w:val="28"/>
                <w:szCs w:val="28"/>
                <w:lang w:eastAsia="en-US"/>
              </w:rPr>
              <m:t>п</m:t>
            </m:r>
          </m:sub>
        </m:sSub>
        <m:d>
          <m:dPr>
            <m:ctrlPr>
              <w:rPr>
                <w:rFonts w:ascii="Cambria Math" w:eastAsiaTheme="minorHAnsi" w:hAnsi="Cambria Math"/>
                <w:i/>
                <w:sz w:val="28"/>
                <w:szCs w:val="28"/>
                <w:lang w:val="en-US" w:eastAsia="en-US"/>
              </w:rPr>
            </m:ctrlPr>
          </m:dPr>
          <m:e>
            <m:r>
              <w:rPr>
                <w:rFonts w:ascii="Cambria Math" w:eastAsiaTheme="minorHAnsi" w:hAnsi="Cambria Math"/>
                <w:sz w:val="28"/>
                <w:szCs w:val="28"/>
                <w:lang w:val="en-US" w:eastAsia="en-US"/>
              </w:rPr>
              <m:t>i</m:t>
            </m:r>
          </m:e>
        </m:d>
        <m:r>
          <w:rPr>
            <w:rFonts w:ascii="Cambria Math" w:eastAsiaTheme="minorHAnsi" w:hAnsi="Cambria Math"/>
            <w:sz w:val="28"/>
            <w:szCs w:val="28"/>
            <w:lang w:eastAsia="en-US"/>
          </w:rPr>
          <m:t xml:space="preserve">= </m:t>
        </m:r>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T</m:t>
            </m:r>
          </m:e>
          <m:sub>
            <m:r>
              <w:rPr>
                <w:rFonts w:ascii="Cambria Math" w:eastAsiaTheme="minorHAnsi" w:hAnsi="Cambria Math"/>
                <w:sz w:val="28"/>
                <w:szCs w:val="28"/>
                <w:lang w:eastAsia="en-US"/>
              </w:rPr>
              <m:t xml:space="preserve">кр </m:t>
            </m:r>
          </m:sub>
        </m:sSub>
        <m:r>
          <w:rPr>
            <w:rFonts w:ascii="Cambria Math" w:eastAsiaTheme="minorHAnsi" w:hAnsi="Cambria Math"/>
            <w:sz w:val="28"/>
            <w:szCs w:val="28"/>
            <w:lang w:eastAsia="en-US"/>
          </w:rPr>
          <m:t>–</m:t>
        </m:r>
        <m:r>
          <w:rPr>
            <w:rFonts w:ascii="Cambria Math" w:eastAsiaTheme="minorHAnsi" w:hAnsi="Cambria Math"/>
            <w:sz w:val="28"/>
            <w:szCs w:val="28"/>
            <w:lang w:val="en-US" w:eastAsia="en-US"/>
          </w:rPr>
          <m:t>max</m:t>
        </m:r>
        <m:nary>
          <m:naryPr>
            <m:chr m:val="∑"/>
            <m:limLoc m:val="undOvr"/>
            <m:ctrlPr>
              <w:rPr>
                <w:rFonts w:ascii="Cambria Math" w:eastAsiaTheme="minorHAnsi" w:hAnsi="Cambria Math"/>
                <w:i/>
                <w:sz w:val="28"/>
                <w:szCs w:val="28"/>
                <w:lang w:val="en-US" w:eastAsia="en-US"/>
              </w:rPr>
            </m:ctrlPr>
          </m:naryPr>
          <m:sub>
            <m:r>
              <w:rPr>
                <w:rFonts w:ascii="Cambria Math" w:eastAsiaTheme="minorHAnsi" w:hAnsi="Cambria Math"/>
                <w:sz w:val="28"/>
                <w:szCs w:val="28"/>
                <w:lang w:val="en-US" w:eastAsia="en-US"/>
              </w:rPr>
              <m:t>i</m:t>
            </m:r>
          </m:sub>
          <m:sup>
            <m:r>
              <w:rPr>
                <w:rFonts w:ascii="Cambria Math" w:eastAsiaTheme="minorHAnsi" w:hAnsi="Cambria Math"/>
                <w:sz w:val="28"/>
                <w:szCs w:val="28"/>
                <w:lang w:val="en-US" w:eastAsia="en-US"/>
              </w:rPr>
              <m:t>j</m:t>
            </m:r>
          </m:sup>
          <m:e>
            <m:r>
              <w:rPr>
                <w:rFonts w:ascii="Cambria Math" w:eastAsiaTheme="minorHAnsi" w:hAnsi="Cambria Math"/>
                <w:sz w:val="28"/>
                <w:szCs w:val="28"/>
                <w:lang w:val="en-US" w:eastAsia="en-US"/>
              </w:rPr>
              <m:t>t</m:t>
            </m:r>
            <m:d>
              <m:dPr>
                <m:ctrlPr>
                  <w:rPr>
                    <w:rFonts w:ascii="Cambria Math" w:eastAsiaTheme="minorHAnsi" w:hAnsi="Cambria Math"/>
                    <w:i/>
                    <w:sz w:val="28"/>
                    <w:szCs w:val="28"/>
                    <w:lang w:val="en-US" w:eastAsia="en-US"/>
                  </w:rPr>
                </m:ctrlPr>
              </m:dPr>
              <m:e>
                <m:r>
                  <w:rPr>
                    <w:rFonts w:ascii="Cambria Math" w:eastAsiaTheme="minorHAnsi" w:hAnsi="Cambria Math"/>
                    <w:sz w:val="28"/>
                    <w:szCs w:val="28"/>
                    <w:lang w:val="en-US" w:eastAsia="en-US"/>
                  </w:rPr>
                  <m:t>ij</m:t>
                </m:r>
              </m:e>
            </m:d>
          </m:e>
        </m:nary>
      </m:oMath>
      <w:r w:rsidR="008C7821" w:rsidRPr="008C7821">
        <w:rPr>
          <w:rFonts w:eastAsiaTheme="minorEastAsia"/>
          <w:sz w:val="28"/>
          <w:szCs w:val="28"/>
          <w:lang w:eastAsia="en-US"/>
        </w:rPr>
        <w:t xml:space="preserve">                                               (1)</w:t>
      </w:r>
    </w:p>
    <w:p w:rsidR="008C7821" w:rsidRPr="008C7821" w:rsidRDefault="00C80AE0" w:rsidP="00C80AE0">
      <w:pPr>
        <w:suppressAutoHyphens w:val="0"/>
        <w:autoSpaceDE w:val="0"/>
        <w:autoSpaceDN w:val="0"/>
        <w:adjustRightInd w:val="0"/>
        <w:spacing w:line="276" w:lineRule="auto"/>
        <w:jc w:val="both"/>
        <w:rPr>
          <w:rFonts w:ascii="Symbol" w:eastAsiaTheme="minorHAnsi" w:hAnsi="Symbol" w:cs="Symbol"/>
          <w:sz w:val="36"/>
          <w:szCs w:val="36"/>
          <w:lang w:eastAsia="en-US"/>
        </w:rPr>
      </w:pPr>
      <w:r>
        <w:rPr>
          <w:rFonts w:eastAsiaTheme="minorHAnsi"/>
          <w:sz w:val="28"/>
          <w:szCs w:val="28"/>
          <w:lang w:eastAsia="en-US"/>
        </w:rPr>
        <w:t xml:space="preserve">в) Определение резерва времени совершения события </w:t>
      </w:r>
      <w:r w:rsidR="00D401E4">
        <w:rPr>
          <w:rFonts w:eastAsiaTheme="minorHAnsi"/>
          <w:sz w:val="28"/>
          <w:szCs w:val="28"/>
          <w:lang w:eastAsia="en-US"/>
        </w:rPr>
        <w:t>–</w:t>
      </w:r>
      <w:r>
        <w:rPr>
          <w:rFonts w:eastAsiaTheme="minorHAnsi"/>
          <w:sz w:val="28"/>
          <w:szCs w:val="28"/>
          <w:lang w:eastAsia="en-US"/>
        </w:rPr>
        <w:t xml:space="preserve"> </w:t>
      </w:r>
      <w:proofErr w:type="spellStart"/>
      <w:r>
        <w:rPr>
          <w:rFonts w:eastAsiaTheme="minorHAnsi"/>
          <w:i/>
          <w:iCs/>
          <w:sz w:val="28"/>
          <w:szCs w:val="28"/>
          <w:lang w:eastAsia="en-US"/>
        </w:rPr>
        <w:t>R</w:t>
      </w:r>
      <w:r>
        <w:rPr>
          <w:rFonts w:ascii="Symbol" w:eastAsiaTheme="minorHAnsi" w:hAnsi="Symbol" w:cs="Symbol"/>
          <w:sz w:val="36"/>
          <w:szCs w:val="36"/>
          <w:lang w:eastAsia="en-US"/>
        </w:rPr>
        <w:t></w:t>
      </w:r>
      <w:r>
        <w:rPr>
          <w:rFonts w:eastAsiaTheme="minorHAnsi"/>
          <w:i/>
          <w:iCs/>
          <w:sz w:val="28"/>
          <w:szCs w:val="28"/>
          <w:lang w:eastAsia="en-US"/>
        </w:rPr>
        <w:t>i</w:t>
      </w:r>
      <w:proofErr w:type="spellEnd"/>
      <w:r>
        <w:rPr>
          <w:rFonts w:ascii="Symbol" w:eastAsiaTheme="minorHAnsi" w:hAnsi="Symbol" w:cs="Symbol"/>
          <w:sz w:val="36"/>
          <w:szCs w:val="36"/>
          <w:lang w:eastAsia="en-US"/>
        </w:rPr>
        <w:t></w:t>
      </w:r>
    </w:p>
    <w:p w:rsidR="00C80AE0" w:rsidRDefault="00C80AE0" w:rsidP="00C80AE0">
      <w:pPr>
        <w:suppressAutoHyphens w:val="0"/>
        <w:autoSpaceDE w:val="0"/>
        <w:autoSpaceDN w:val="0"/>
        <w:adjustRightInd w:val="0"/>
        <w:spacing w:line="276" w:lineRule="auto"/>
        <w:jc w:val="both"/>
        <w:rPr>
          <w:rFonts w:eastAsiaTheme="minorHAnsi"/>
          <w:sz w:val="28"/>
          <w:szCs w:val="28"/>
          <w:lang w:eastAsia="en-US"/>
        </w:rPr>
      </w:pPr>
      <w:proofErr w:type="spellStart"/>
      <w:r>
        <w:rPr>
          <w:rFonts w:eastAsiaTheme="minorHAnsi"/>
          <w:i/>
          <w:iCs/>
          <w:sz w:val="28"/>
          <w:szCs w:val="28"/>
          <w:lang w:eastAsia="en-US"/>
        </w:rPr>
        <w:t>R</w:t>
      </w:r>
      <w:r>
        <w:rPr>
          <w:rFonts w:ascii="Symbol" w:eastAsiaTheme="minorHAnsi" w:hAnsi="Symbol" w:cs="Symbol"/>
          <w:sz w:val="36"/>
          <w:szCs w:val="36"/>
          <w:lang w:eastAsia="en-US"/>
        </w:rPr>
        <w:t></w:t>
      </w:r>
      <w:r>
        <w:rPr>
          <w:rFonts w:eastAsiaTheme="minorHAnsi"/>
          <w:i/>
          <w:iCs/>
          <w:sz w:val="28"/>
          <w:szCs w:val="28"/>
          <w:lang w:eastAsia="en-US"/>
        </w:rPr>
        <w:t>i</w:t>
      </w:r>
      <w:proofErr w:type="spellEnd"/>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eastAsiaTheme="minorHAnsi"/>
          <w:sz w:val="28"/>
          <w:szCs w:val="28"/>
          <w:lang w:eastAsia="en-US"/>
        </w:rPr>
        <w:t>- резерв времени наступления события i. Это такой промежуток времени, на который может быть отсрочено наступление события i без нарушения</w:t>
      </w:r>
    </w:p>
    <w:p w:rsidR="00C80AE0" w:rsidRPr="00EC16E1" w:rsidRDefault="00C80AE0" w:rsidP="00C80AE0">
      <w:pPr>
        <w:suppressAutoHyphens w:val="0"/>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сроков завершения проекта в целом. Начальные и конечные события критических работ имеют нулевые резервы событий.</w:t>
      </w:r>
    </w:p>
    <w:p w:rsidR="008C7821" w:rsidRPr="008C7821" w:rsidRDefault="008C7821" w:rsidP="008C7821">
      <w:pPr>
        <w:suppressAutoHyphens w:val="0"/>
        <w:autoSpaceDE w:val="0"/>
        <w:autoSpaceDN w:val="0"/>
        <w:adjustRightInd w:val="0"/>
        <w:spacing w:line="276" w:lineRule="auto"/>
        <w:jc w:val="right"/>
        <w:rPr>
          <w:rFonts w:eastAsiaTheme="minorHAnsi"/>
          <w:sz w:val="28"/>
          <w:szCs w:val="28"/>
          <w:lang w:eastAsia="en-US"/>
        </w:rPr>
      </w:pPr>
      <m:oMath>
        <m:r>
          <w:rPr>
            <w:rFonts w:ascii="Cambria Math" w:eastAsiaTheme="minorHAnsi" w:hAnsi="Cambria Math"/>
            <w:sz w:val="28"/>
            <w:szCs w:val="28"/>
            <w:lang w:val="en-US" w:eastAsia="en-US"/>
          </w:rPr>
          <m:t>R</m:t>
        </m:r>
        <m:d>
          <m:dPr>
            <m:ctrlPr>
              <w:rPr>
                <w:rFonts w:ascii="Cambria Math" w:eastAsiaTheme="minorHAnsi" w:hAnsi="Cambria Math"/>
                <w:i/>
                <w:sz w:val="28"/>
                <w:szCs w:val="28"/>
                <w:lang w:val="en-US" w:eastAsia="en-US"/>
              </w:rPr>
            </m:ctrlPr>
          </m:dPr>
          <m:e>
            <m:r>
              <w:rPr>
                <w:rFonts w:ascii="Cambria Math" w:eastAsiaTheme="minorHAnsi" w:hAnsi="Cambria Math"/>
                <w:sz w:val="28"/>
                <w:szCs w:val="28"/>
                <w:lang w:val="en-US" w:eastAsia="en-US"/>
              </w:rPr>
              <m:t>i</m:t>
            </m:r>
          </m:e>
        </m:d>
        <m:r>
          <w:rPr>
            <w:rFonts w:ascii="Cambria Math" w:eastAsiaTheme="minorHAnsi" w:hAnsi="Cambria Math"/>
            <w:sz w:val="28"/>
            <w:szCs w:val="28"/>
            <w:lang w:eastAsia="en-US"/>
          </w:rPr>
          <m:t>=</m:t>
        </m:r>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t</m:t>
            </m:r>
          </m:e>
          <m:sub>
            <m:r>
              <w:rPr>
                <w:rFonts w:ascii="Cambria Math" w:eastAsiaTheme="minorHAnsi" w:hAnsi="Cambria Math"/>
                <w:sz w:val="28"/>
                <w:szCs w:val="28"/>
                <w:lang w:eastAsia="en-US"/>
              </w:rPr>
              <m:t>п</m:t>
            </m:r>
          </m:sub>
        </m:sSub>
        <m:d>
          <m:dPr>
            <m:ctrlPr>
              <w:rPr>
                <w:rFonts w:ascii="Cambria Math" w:eastAsiaTheme="minorHAnsi" w:hAnsi="Cambria Math"/>
                <w:i/>
                <w:sz w:val="28"/>
                <w:szCs w:val="28"/>
                <w:lang w:val="en-US" w:eastAsia="en-US"/>
              </w:rPr>
            </m:ctrlPr>
          </m:dPr>
          <m:e>
            <m:r>
              <w:rPr>
                <w:rFonts w:ascii="Cambria Math" w:eastAsiaTheme="minorHAnsi" w:hAnsi="Cambria Math"/>
                <w:sz w:val="28"/>
                <w:szCs w:val="28"/>
                <w:lang w:val="en-US" w:eastAsia="en-US"/>
              </w:rPr>
              <m:t>i</m:t>
            </m:r>
          </m:e>
        </m:d>
        <m:r>
          <w:rPr>
            <w:rFonts w:ascii="Cambria Math" w:eastAsiaTheme="minorHAnsi" w:hAnsi="Cambria Math"/>
            <w:sz w:val="28"/>
            <w:szCs w:val="28"/>
            <w:lang w:eastAsia="en-US"/>
          </w:rPr>
          <m:t>-</m:t>
        </m:r>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t</m:t>
            </m:r>
          </m:e>
          <m:sub>
            <m:r>
              <w:rPr>
                <w:rFonts w:ascii="Cambria Math" w:eastAsiaTheme="minorHAnsi" w:hAnsi="Cambria Math"/>
                <w:sz w:val="28"/>
                <w:szCs w:val="28"/>
                <w:lang w:eastAsia="en-US"/>
              </w:rPr>
              <m:t>р</m:t>
            </m:r>
          </m:sub>
        </m:sSub>
        <m:r>
          <w:rPr>
            <w:rFonts w:ascii="Cambria Math" w:eastAsiaTheme="minorHAnsi" w:hAnsi="Cambria Math"/>
            <w:sz w:val="28"/>
            <w:szCs w:val="28"/>
            <w:lang w:eastAsia="en-US"/>
          </w:rPr>
          <m:t>(</m:t>
        </m:r>
        <m:r>
          <w:rPr>
            <w:rFonts w:ascii="Cambria Math" w:eastAsiaTheme="minorHAnsi" w:hAnsi="Cambria Math"/>
            <w:sz w:val="28"/>
            <w:szCs w:val="28"/>
            <w:lang w:val="en-US" w:eastAsia="en-US"/>
          </w:rPr>
          <m:t>i</m:t>
        </m:r>
        <m:r>
          <w:rPr>
            <w:rFonts w:ascii="Cambria Math" w:eastAsiaTheme="minorHAnsi" w:hAnsi="Cambria Math"/>
            <w:sz w:val="28"/>
            <w:szCs w:val="28"/>
            <w:lang w:eastAsia="en-US"/>
          </w:rPr>
          <m:t>)</m:t>
        </m:r>
      </m:oMath>
      <w:r w:rsidRPr="008C7821">
        <w:rPr>
          <w:rFonts w:eastAsiaTheme="minorEastAsia"/>
          <w:sz w:val="28"/>
          <w:szCs w:val="28"/>
          <w:lang w:eastAsia="en-US"/>
        </w:rPr>
        <w:t xml:space="preserve">                                                        (2)</w:t>
      </w:r>
    </w:p>
    <w:p w:rsidR="00C80AE0" w:rsidRDefault="008C7821" w:rsidP="00C80AE0">
      <w:pPr>
        <w:suppressAutoHyphens w:val="0"/>
        <w:autoSpaceDE w:val="0"/>
        <w:autoSpaceDN w:val="0"/>
        <w:adjustRightInd w:val="0"/>
        <w:spacing w:line="276" w:lineRule="auto"/>
        <w:jc w:val="both"/>
        <w:rPr>
          <w:rFonts w:eastAsiaTheme="minorHAnsi"/>
          <w:sz w:val="28"/>
          <w:szCs w:val="28"/>
          <w:lang w:eastAsia="en-US"/>
        </w:rPr>
      </w:pPr>
      <w:r w:rsidRPr="00EC16E1">
        <w:rPr>
          <w:rFonts w:eastAsiaTheme="minorHAnsi"/>
          <w:sz w:val="28"/>
          <w:szCs w:val="28"/>
          <w:lang w:eastAsia="en-US"/>
        </w:rPr>
        <w:tab/>
      </w:r>
      <w:r w:rsidR="00C80AE0">
        <w:rPr>
          <w:rFonts w:eastAsiaTheme="minorHAnsi"/>
          <w:sz w:val="28"/>
          <w:szCs w:val="28"/>
          <w:lang w:eastAsia="en-US"/>
        </w:rPr>
        <w:t>Рассчитанные численные значения временных параметров записываются</w:t>
      </w:r>
    </w:p>
    <w:p w:rsidR="0065787E" w:rsidRDefault="00C80AE0" w:rsidP="00C80AE0">
      <w:pPr>
        <w:pStyle w:val="a4"/>
        <w:spacing w:after="0" w:line="276" w:lineRule="auto"/>
        <w:jc w:val="both"/>
        <w:rPr>
          <w:rFonts w:eastAsiaTheme="minorHAnsi"/>
          <w:sz w:val="28"/>
          <w:szCs w:val="28"/>
          <w:lang w:eastAsia="en-US"/>
        </w:rPr>
      </w:pPr>
      <w:r>
        <w:rPr>
          <w:rFonts w:eastAsiaTheme="minorHAnsi"/>
          <w:sz w:val="28"/>
          <w:szCs w:val="28"/>
          <w:lang w:eastAsia="en-US"/>
        </w:rPr>
        <w:t xml:space="preserve">прямо в вершины сетевого графика </w:t>
      </w:r>
      <w:r w:rsidR="008C7821" w:rsidRPr="008C7821">
        <w:rPr>
          <w:rFonts w:eastAsiaTheme="minorHAnsi"/>
          <w:sz w:val="28"/>
          <w:szCs w:val="28"/>
          <w:lang w:eastAsia="en-US"/>
        </w:rPr>
        <w:t>(</w:t>
      </w:r>
      <w:r w:rsidR="008C7821">
        <w:rPr>
          <w:rFonts w:eastAsiaTheme="minorHAnsi"/>
          <w:sz w:val="28"/>
          <w:szCs w:val="28"/>
          <w:lang w:eastAsia="en-US"/>
        </w:rPr>
        <w:t>рис</w:t>
      </w:r>
      <w:r>
        <w:rPr>
          <w:rFonts w:eastAsiaTheme="minorHAnsi"/>
          <w:sz w:val="28"/>
          <w:szCs w:val="28"/>
          <w:lang w:eastAsia="en-US"/>
        </w:rPr>
        <w:t>.</w:t>
      </w:r>
      <w:r w:rsidR="008C7821">
        <w:rPr>
          <w:rFonts w:eastAsiaTheme="minorHAnsi"/>
          <w:sz w:val="28"/>
          <w:szCs w:val="28"/>
          <w:lang w:eastAsia="en-US"/>
        </w:rPr>
        <w:t>17</w:t>
      </w:r>
      <w:r>
        <w:rPr>
          <w:rFonts w:eastAsiaTheme="minorHAnsi"/>
          <w:sz w:val="28"/>
          <w:szCs w:val="28"/>
          <w:lang w:eastAsia="en-US"/>
        </w:rPr>
        <w:t>).</w:t>
      </w:r>
    </w:p>
    <w:p w:rsidR="008C7821" w:rsidRDefault="008C7821" w:rsidP="00C80AE0">
      <w:pPr>
        <w:pStyle w:val="a4"/>
        <w:spacing w:after="0" w:line="276" w:lineRule="auto"/>
        <w:jc w:val="both"/>
        <w:rPr>
          <w:sz w:val="28"/>
          <w:szCs w:val="28"/>
        </w:rPr>
      </w:pPr>
    </w:p>
    <w:p w:rsidR="0065787E" w:rsidRDefault="008C7821" w:rsidP="005667C9">
      <w:pPr>
        <w:pStyle w:val="a4"/>
        <w:spacing w:after="0"/>
        <w:jc w:val="center"/>
        <w:rPr>
          <w:sz w:val="28"/>
          <w:szCs w:val="28"/>
        </w:rPr>
      </w:pPr>
      <w:r>
        <w:rPr>
          <w:noProof/>
          <w:sz w:val="28"/>
          <w:szCs w:val="28"/>
          <w:lang w:eastAsia="ru-RU"/>
        </w:rPr>
        <w:lastRenderedPageBreak/>
        <w:drawing>
          <wp:inline distT="0" distB="0" distL="0" distR="0">
            <wp:extent cx="4176842" cy="2095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7664" cy="2095912"/>
                    </a:xfrm>
                    <a:prstGeom prst="rect">
                      <a:avLst/>
                    </a:prstGeom>
                    <a:noFill/>
                    <a:ln>
                      <a:noFill/>
                    </a:ln>
                  </pic:spPr>
                </pic:pic>
              </a:graphicData>
            </a:graphic>
          </wp:inline>
        </w:drawing>
      </w:r>
    </w:p>
    <w:p w:rsidR="008C7821" w:rsidRDefault="008C7821" w:rsidP="005667C9">
      <w:pPr>
        <w:pStyle w:val="a4"/>
        <w:spacing w:after="0"/>
        <w:jc w:val="center"/>
        <w:rPr>
          <w:sz w:val="28"/>
          <w:szCs w:val="28"/>
        </w:rPr>
      </w:pPr>
    </w:p>
    <w:p w:rsidR="0065787E" w:rsidRDefault="008C7821" w:rsidP="005667C9">
      <w:pPr>
        <w:pStyle w:val="a4"/>
        <w:spacing w:after="0"/>
        <w:jc w:val="center"/>
        <w:rPr>
          <w:sz w:val="28"/>
          <w:szCs w:val="28"/>
        </w:rPr>
      </w:pPr>
      <w:r>
        <w:rPr>
          <w:sz w:val="28"/>
          <w:szCs w:val="28"/>
        </w:rPr>
        <w:t>Рисунок 17 – Показатели события</w:t>
      </w:r>
    </w:p>
    <w:p w:rsidR="0065787E" w:rsidRDefault="0065787E" w:rsidP="005667C9">
      <w:pPr>
        <w:pStyle w:val="a4"/>
        <w:spacing w:after="0"/>
        <w:jc w:val="center"/>
        <w:rPr>
          <w:sz w:val="28"/>
          <w:szCs w:val="28"/>
        </w:rPr>
      </w:pPr>
    </w:p>
    <w:p w:rsidR="00BA6E4E" w:rsidRDefault="00BA6E4E" w:rsidP="00BA6E4E">
      <w:pPr>
        <w:suppressAutoHyphens w:val="0"/>
        <w:autoSpaceDE w:val="0"/>
        <w:autoSpaceDN w:val="0"/>
        <w:adjustRightInd w:val="0"/>
        <w:spacing w:line="276" w:lineRule="auto"/>
        <w:jc w:val="both"/>
        <w:rPr>
          <w:rFonts w:eastAsiaTheme="minorHAnsi"/>
          <w:sz w:val="28"/>
          <w:szCs w:val="28"/>
          <w:lang w:eastAsia="en-US"/>
        </w:rPr>
      </w:pPr>
      <w:r>
        <w:rPr>
          <w:rFonts w:eastAsiaTheme="minorHAnsi"/>
          <w:i/>
          <w:iCs/>
          <w:sz w:val="28"/>
          <w:szCs w:val="28"/>
          <w:lang w:eastAsia="en-US"/>
        </w:rPr>
        <w:tab/>
      </w:r>
      <w:proofErr w:type="spellStart"/>
      <w:proofErr w:type="gramStart"/>
      <w:r w:rsidR="008C7821" w:rsidRPr="00BA6E4E">
        <w:rPr>
          <w:rFonts w:eastAsiaTheme="minorHAnsi"/>
          <w:i/>
          <w:iCs/>
          <w:sz w:val="28"/>
          <w:szCs w:val="28"/>
          <w:lang w:eastAsia="en-US"/>
        </w:rPr>
        <w:t>R</w:t>
      </w:r>
      <w:proofErr w:type="gramEnd"/>
      <w:r w:rsidR="008C7821" w:rsidRPr="00BA6E4E">
        <w:rPr>
          <w:rFonts w:ascii="Times New Roman,Italic" w:eastAsiaTheme="minorHAnsi" w:hAnsi="Times New Roman,Italic" w:cs="Times New Roman,Italic"/>
          <w:i/>
          <w:iCs/>
          <w:sz w:val="28"/>
          <w:szCs w:val="28"/>
          <w:lang w:eastAsia="en-US"/>
        </w:rPr>
        <w:t>п</w:t>
      </w:r>
      <w:proofErr w:type="spellEnd"/>
      <w:r w:rsidR="008C7821" w:rsidRPr="00BA6E4E">
        <w:rPr>
          <w:rFonts w:ascii="Times New Roman,Italic" w:eastAsiaTheme="minorHAnsi" w:hAnsi="Times New Roman,Italic" w:cs="Times New Roman,Italic"/>
          <w:i/>
          <w:iCs/>
          <w:sz w:val="28"/>
          <w:szCs w:val="28"/>
          <w:lang w:eastAsia="en-US"/>
        </w:rPr>
        <w:t xml:space="preserve"> </w:t>
      </w:r>
      <w:r w:rsidR="008C7821" w:rsidRPr="00BA6E4E">
        <w:rPr>
          <w:rFonts w:ascii="Symbol" w:eastAsiaTheme="minorHAnsi" w:hAnsi="Symbol" w:cs="Symbol"/>
          <w:sz w:val="28"/>
          <w:szCs w:val="28"/>
          <w:lang w:eastAsia="en-US"/>
        </w:rPr>
        <w:t></w:t>
      </w:r>
      <w:proofErr w:type="spellStart"/>
      <w:r w:rsidR="008C7821" w:rsidRPr="00BA6E4E">
        <w:rPr>
          <w:rFonts w:eastAsiaTheme="minorHAnsi"/>
          <w:i/>
          <w:iCs/>
          <w:sz w:val="28"/>
          <w:szCs w:val="28"/>
          <w:lang w:eastAsia="en-US"/>
        </w:rPr>
        <w:t>ij</w:t>
      </w:r>
      <w:proofErr w:type="spellEnd"/>
      <w:r w:rsidR="008C7821" w:rsidRPr="00BA6E4E">
        <w:rPr>
          <w:rFonts w:ascii="Symbol" w:eastAsiaTheme="minorHAnsi" w:hAnsi="Symbol" w:cs="Symbol"/>
          <w:sz w:val="28"/>
          <w:szCs w:val="28"/>
          <w:lang w:eastAsia="en-US"/>
        </w:rPr>
        <w:t></w:t>
      </w:r>
      <w:r w:rsidR="008C7821" w:rsidRPr="00BA6E4E">
        <w:rPr>
          <w:rFonts w:ascii="Symbol" w:eastAsiaTheme="minorHAnsi" w:hAnsi="Symbol" w:cs="Symbol"/>
          <w:sz w:val="28"/>
          <w:szCs w:val="28"/>
          <w:lang w:eastAsia="en-US"/>
        </w:rPr>
        <w:t></w:t>
      </w:r>
      <w:r w:rsidR="008C7821" w:rsidRPr="00BA6E4E">
        <w:rPr>
          <w:rFonts w:eastAsiaTheme="minorHAnsi"/>
          <w:sz w:val="28"/>
          <w:szCs w:val="28"/>
          <w:lang w:eastAsia="en-US"/>
        </w:rPr>
        <w:t xml:space="preserve">- полный резерв работы показывает максимальное время, на которое может быть увеличена продолжительность работы </w:t>
      </w:r>
      <w:r w:rsidR="008C7821" w:rsidRPr="00BA6E4E">
        <w:rPr>
          <w:rFonts w:ascii="Symbol" w:eastAsiaTheme="minorHAnsi" w:hAnsi="Symbol" w:cs="Symbol"/>
          <w:sz w:val="28"/>
          <w:szCs w:val="28"/>
          <w:lang w:eastAsia="en-US"/>
        </w:rPr>
        <w:t></w:t>
      </w:r>
      <w:r w:rsidR="008C7821" w:rsidRPr="00BA6E4E">
        <w:rPr>
          <w:rFonts w:eastAsiaTheme="minorHAnsi"/>
          <w:sz w:val="28"/>
          <w:szCs w:val="28"/>
          <w:lang w:eastAsia="en-US"/>
        </w:rPr>
        <w:t>i, j</w:t>
      </w:r>
      <w:r w:rsidR="008C7821" w:rsidRPr="00BA6E4E">
        <w:rPr>
          <w:rFonts w:ascii="Symbol" w:eastAsiaTheme="minorHAnsi" w:hAnsi="Symbol" w:cs="Symbol"/>
          <w:sz w:val="28"/>
          <w:szCs w:val="28"/>
          <w:lang w:eastAsia="en-US"/>
        </w:rPr>
        <w:t></w:t>
      </w:r>
      <w:r>
        <w:rPr>
          <w:rFonts w:ascii="Symbol" w:eastAsiaTheme="minorHAnsi" w:hAnsi="Symbol" w:cs="Symbol"/>
          <w:sz w:val="28"/>
          <w:szCs w:val="28"/>
          <w:lang w:eastAsia="en-US"/>
        </w:rPr>
        <w:t></w:t>
      </w:r>
      <w:r w:rsidR="008C7821" w:rsidRPr="00BA6E4E">
        <w:rPr>
          <w:rFonts w:eastAsiaTheme="minorHAnsi"/>
          <w:sz w:val="28"/>
          <w:szCs w:val="28"/>
          <w:lang w:eastAsia="en-US"/>
        </w:rPr>
        <w:t>или отсрочено ее</w:t>
      </w:r>
      <w:r>
        <w:rPr>
          <w:rFonts w:eastAsiaTheme="minorHAnsi"/>
          <w:sz w:val="28"/>
          <w:szCs w:val="28"/>
          <w:lang w:eastAsia="en-US"/>
        </w:rPr>
        <w:t xml:space="preserve"> начало, чтобы продолжительность проходящего через нее максимального пути не превысила продолжительности критического пути. Важнейшее свойство полного резерва работы </w:t>
      </w:r>
      <w:r>
        <w:rPr>
          <w:rFonts w:ascii="Symbol" w:eastAsiaTheme="minorHAnsi" w:hAnsi="Symbol" w:cs="Symbol"/>
          <w:sz w:val="38"/>
          <w:szCs w:val="38"/>
          <w:lang w:eastAsia="en-US"/>
        </w:rPr>
        <w:t></w:t>
      </w:r>
      <w:r>
        <w:rPr>
          <w:rFonts w:eastAsiaTheme="minorHAnsi"/>
          <w:sz w:val="28"/>
          <w:szCs w:val="28"/>
          <w:lang w:eastAsia="en-US"/>
        </w:rPr>
        <w:t>i, j</w:t>
      </w:r>
      <w:r>
        <w:rPr>
          <w:rFonts w:ascii="Symbol" w:eastAsiaTheme="minorHAnsi" w:hAnsi="Symbol" w:cs="Symbol"/>
          <w:sz w:val="38"/>
          <w:szCs w:val="38"/>
          <w:lang w:eastAsia="en-US"/>
        </w:rPr>
        <w:t></w:t>
      </w:r>
      <w:r>
        <w:rPr>
          <w:rFonts w:ascii="Symbol" w:eastAsiaTheme="minorHAnsi" w:hAnsi="Symbol" w:cs="Symbol"/>
          <w:sz w:val="38"/>
          <w:szCs w:val="38"/>
          <w:lang w:eastAsia="en-US"/>
        </w:rPr>
        <w:t></w:t>
      </w:r>
      <w:r>
        <w:rPr>
          <w:rFonts w:eastAsiaTheme="minorHAnsi"/>
          <w:sz w:val="28"/>
          <w:szCs w:val="28"/>
          <w:lang w:eastAsia="en-US"/>
        </w:rPr>
        <w:t xml:space="preserve">заключается в том, что его частичное или полное использование уменьшает полный резерв у работ, лежащих с работой </w:t>
      </w:r>
      <w:r>
        <w:rPr>
          <w:rFonts w:ascii="Symbol" w:eastAsiaTheme="minorHAnsi" w:hAnsi="Symbol" w:cs="Symbol"/>
          <w:sz w:val="38"/>
          <w:szCs w:val="38"/>
          <w:lang w:eastAsia="en-US"/>
        </w:rPr>
        <w:t></w:t>
      </w:r>
      <w:r>
        <w:rPr>
          <w:rFonts w:eastAsiaTheme="minorHAnsi"/>
          <w:sz w:val="28"/>
          <w:szCs w:val="28"/>
          <w:lang w:eastAsia="en-US"/>
        </w:rPr>
        <w:t>i, j</w:t>
      </w:r>
      <w:r>
        <w:rPr>
          <w:rFonts w:ascii="Symbol" w:eastAsiaTheme="minorHAnsi" w:hAnsi="Symbol" w:cs="Symbol"/>
          <w:sz w:val="38"/>
          <w:szCs w:val="38"/>
          <w:lang w:eastAsia="en-US"/>
        </w:rPr>
        <w:t></w:t>
      </w:r>
      <w:r>
        <w:rPr>
          <w:rFonts w:ascii="Symbol" w:eastAsiaTheme="minorHAnsi" w:hAnsi="Symbol" w:cs="Symbol"/>
          <w:sz w:val="38"/>
          <w:szCs w:val="38"/>
          <w:lang w:eastAsia="en-US"/>
        </w:rPr>
        <w:t></w:t>
      </w:r>
      <w:r>
        <w:rPr>
          <w:rFonts w:eastAsiaTheme="minorHAnsi"/>
          <w:sz w:val="28"/>
          <w:szCs w:val="28"/>
          <w:lang w:eastAsia="en-US"/>
        </w:rPr>
        <w:t xml:space="preserve">на одном пути. Таким образом, полный резерв принадлежит не одной данной работе </w:t>
      </w:r>
      <w:r>
        <w:rPr>
          <w:rFonts w:ascii="Symbol" w:eastAsiaTheme="minorHAnsi" w:hAnsi="Symbol" w:cs="Symbol"/>
          <w:sz w:val="38"/>
          <w:szCs w:val="38"/>
          <w:lang w:eastAsia="en-US"/>
        </w:rPr>
        <w:t></w:t>
      </w:r>
      <w:r>
        <w:rPr>
          <w:rFonts w:eastAsiaTheme="minorHAnsi"/>
          <w:sz w:val="28"/>
          <w:szCs w:val="28"/>
          <w:lang w:eastAsia="en-US"/>
        </w:rPr>
        <w:t>i, j</w:t>
      </w:r>
      <w:r>
        <w:rPr>
          <w:rFonts w:ascii="Symbol" w:eastAsiaTheme="minorHAnsi" w:hAnsi="Symbol" w:cs="Symbol"/>
          <w:sz w:val="38"/>
          <w:szCs w:val="38"/>
          <w:lang w:eastAsia="en-US"/>
        </w:rPr>
        <w:t></w:t>
      </w:r>
      <w:r>
        <w:rPr>
          <w:rFonts w:eastAsiaTheme="minorHAnsi"/>
          <w:sz w:val="28"/>
          <w:szCs w:val="28"/>
          <w:lang w:eastAsia="en-US"/>
        </w:rPr>
        <w:t>, а всем работам, лежащим на путях, проходящим через эту работу.</w:t>
      </w:r>
    </w:p>
    <w:p w:rsidR="00BA6E4E" w:rsidRDefault="00BA6E4E" w:rsidP="00BA6E4E">
      <w:pPr>
        <w:suppressAutoHyphens w:val="0"/>
        <w:autoSpaceDE w:val="0"/>
        <w:autoSpaceDN w:val="0"/>
        <w:adjustRightInd w:val="0"/>
        <w:spacing w:line="276" w:lineRule="auto"/>
        <w:jc w:val="right"/>
        <w:rPr>
          <w:rFonts w:eastAsiaTheme="minorHAnsi"/>
          <w:sz w:val="28"/>
          <w:szCs w:val="28"/>
          <w:lang w:eastAsia="en-US"/>
        </w:rPr>
      </w:pPr>
      <w:proofErr w:type="spellStart"/>
      <w:r>
        <w:rPr>
          <w:rFonts w:eastAsiaTheme="minorHAnsi"/>
          <w:i/>
          <w:iCs/>
          <w:sz w:val="28"/>
          <w:szCs w:val="28"/>
          <w:lang w:eastAsia="en-US"/>
        </w:rPr>
        <w:t>R</w:t>
      </w:r>
      <w:r>
        <w:rPr>
          <w:rFonts w:ascii="Times New Roman,Italic" w:eastAsiaTheme="minorHAnsi" w:hAnsi="Times New Roman,Italic" w:cs="Times New Roman,Italic"/>
          <w:i/>
          <w:iCs/>
          <w:lang w:eastAsia="en-US"/>
        </w:rPr>
        <w:t>п</w:t>
      </w:r>
      <w:proofErr w:type="spellEnd"/>
      <w:r>
        <w:rPr>
          <w:rFonts w:ascii="Times New Roman,Italic" w:eastAsiaTheme="minorHAnsi" w:hAnsi="Times New Roman,Italic" w:cs="Times New Roman,Italic"/>
          <w:i/>
          <w:iCs/>
          <w:lang w:eastAsia="en-US"/>
        </w:rPr>
        <w:t xml:space="preserve"> </w:t>
      </w:r>
      <w:r>
        <w:rPr>
          <w:rFonts w:ascii="Symbol" w:eastAsiaTheme="minorHAnsi" w:hAnsi="Symbol" w:cs="Symbol"/>
          <w:sz w:val="36"/>
          <w:szCs w:val="36"/>
          <w:lang w:eastAsia="en-US"/>
        </w:rPr>
        <w:t></w:t>
      </w:r>
      <w:proofErr w:type="spellStart"/>
      <w:r>
        <w:rPr>
          <w:rFonts w:eastAsiaTheme="minorHAnsi"/>
          <w:i/>
          <w:iCs/>
          <w:sz w:val="28"/>
          <w:szCs w:val="28"/>
          <w:lang w:eastAsia="en-US"/>
        </w:rPr>
        <w:t>i</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28"/>
          <w:szCs w:val="28"/>
          <w:lang w:eastAsia="en-US"/>
        </w:rPr>
        <w:t></w:t>
      </w:r>
      <w:r>
        <w:rPr>
          <w:rFonts w:ascii="Symbol" w:eastAsiaTheme="minorHAnsi" w:hAnsi="Symbol" w:cs="Symbol"/>
          <w:sz w:val="28"/>
          <w:szCs w:val="28"/>
          <w:lang w:eastAsia="en-US"/>
        </w:rPr>
        <w:t></w:t>
      </w:r>
      <w:r>
        <w:rPr>
          <w:rFonts w:eastAsiaTheme="minorHAnsi"/>
          <w:i/>
          <w:iCs/>
          <w:sz w:val="28"/>
          <w:szCs w:val="28"/>
          <w:lang w:eastAsia="en-US"/>
        </w:rPr>
        <w:t>t</w:t>
      </w:r>
      <w:r>
        <w:rPr>
          <w:rFonts w:ascii="Times New Roman,Italic" w:eastAsiaTheme="minorHAnsi" w:hAnsi="Times New Roman,Italic" w:cs="Times New Roman,Italic"/>
          <w:i/>
          <w:iCs/>
          <w:lang w:eastAsia="en-US"/>
        </w:rPr>
        <w:t>п</w:t>
      </w:r>
      <w:proofErr w:type="spellEnd"/>
      <w:r>
        <w:rPr>
          <w:rFonts w:ascii="Times New Roman,Italic" w:eastAsiaTheme="minorHAnsi" w:hAnsi="Times New Roman,Italic" w:cs="Times New Roman,Italic"/>
          <w:i/>
          <w:iCs/>
          <w:lang w:eastAsia="en-US"/>
        </w:rPr>
        <w:t xml:space="preserve"> </w:t>
      </w:r>
      <w:r>
        <w:rPr>
          <w:rFonts w:ascii="Symbol" w:eastAsiaTheme="minorHAnsi" w:hAnsi="Symbol" w:cs="Symbol"/>
          <w:sz w:val="36"/>
          <w:szCs w:val="36"/>
          <w:lang w:eastAsia="en-US"/>
        </w:rPr>
        <w:t></w:t>
      </w:r>
      <w:r>
        <w:rPr>
          <w:rFonts w:ascii="Symbol" w:eastAsiaTheme="minorHAnsi" w:hAnsi="Symbol" w:cs="Symbol"/>
          <w:sz w:val="36"/>
          <w:szCs w:val="36"/>
          <w:lang w:eastAsia="en-US"/>
        </w:rPr>
        <w:t></w:t>
      </w:r>
      <w:proofErr w:type="spellStart"/>
      <w:r>
        <w:rPr>
          <w:rFonts w:eastAsiaTheme="minorHAnsi"/>
          <w:i/>
          <w:iCs/>
          <w:sz w:val="28"/>
          <w:szCs w:val="28"/>
          <w:lang w:eastAsia="en-US"/>
        </w:rPr>
        <w:t>j</w:t>
      </w:r>
      <w:r>
        <w:rPr>
          <w:rFonts w:ascii="Symbol" w:eastAsiaTheme="minorHAnsi" w:hAnsi="Symbol" w:cs="Symbol"/>
          <w:sz w:val="36"/>
          <w:szCs w:val="36"/>
          <w:lang w:eastAsia="en-US"/>
        </w:rPr>
        <w:t></w:t>
      </w:r>
      <w:r>
        <w:rPr>
          <w:rFonts w:ascii="Symbol" w:eastAsiaTheme="minorHAnsi" w:hAnsi="Symbol" w:cs="Symbol"/>
          <w:sz w:val="28"/>
          <w:szCs w:val="28"/>
          <w:lang w:eastAsia="en-US"/>
        </w:rPr>
        <w:t></w:t>
      </w:r>
      <w:r>
        <w:rPr>
          <w:rFonts w:eastAsiaTheme="minorHAnsi"/>
          <w:i/>
          <w:iCs/>
          <w:sz w:val="28"/>
          <w:szCs w:val="28"/>
          <w:lang w:eastAsia="en-US"/>
        </w:rPr>
        <w:t>t</w:t>
      </w:r>
      <w:proofErr w:type="spellEnd"/>
      <w:r>
        <w:rPr>
          <w:rFonts w:eastAsiaTheme="minorHAnsi"/>
          <w:i/>
          <w:iCs/>
          <w:sz w:val="28"/>
          <w:szCs w:val="28"/>
          <w:lang w:eastAsia="en-US"/>
        </w:rPr>
        <w:t xml:space="preserve"> </w:t>
      </w:r>
      <w:proofErr w:type="spellStart"/>
      <w:proofErr w:type="gramStart"/>
      <w:r>
        <w:rPr>
          <w:rFonts w:ascii="Times New Roman,Italic" w:eastAsiaTheme="minorHAnsi" w:hAnsi="Times New Roman,Italic" w:cs="Times New Roman,Italic"/>
          <w:i/>
          <w:iCs/>
          <w:lang w:eastAsia="en-US"/>
        </w:rPr>
        <w:t>р</w:t>
      </w:r>
      <w:proofErr w:type="spellEnd"/>
      <w:proofErr w:type="gramEnd"/>
      <w:r>
        <w:rPr>
          <w:rFonts w:ascii="Times New Roman,Italic" w:eastAsiaTheme="minorHAnsi" w:hAnsi="Times New Roman,Italic" w:cs="Times New Roman,Italic"/>
          <w:i/>
          <w:iCs/>
          <w:lang w:eastAsia="en-US"/>
        </w:rPr>
        <w:t xml:space="preserve"> </w:t>
      </w:r>
      <w:r>
        <w:rPr>
          <w:rFonts w:ascii="Symbol" w:eastAsiaTheme="minorHAnsi" w:hAnsi="Symbol" w:cs="Symbol"/>
          <w:sz w:val="36"/>
          <w:szCs w:val="36"/>
          <w:lang w:eastAsia="en-US"/>
        </w:rPr>
        <w:t></w:t>
      </w:r>
      <w:proofErr w:type="spellStart"/>
      <w:r>
        <w:rPr>
          <w:rFonts w:eastAsiaTheme="minorHAnsi"/>
          <w:i/>
          <w:iCs/>
          <w:sz w:val="28"/>
          <w:szCs w:val="28"/>
          <w:lang w:eastAsia="en-US"/>
        </w:rPr>
        <w:t>i</w:t>
      </w:r>
      <w:r>
        <w:rPr>
          <w:rFonts w:ascii="Symbol" w:eastAsiaTheme="minorHAnsi" w:hAnsi="Symbol" w:cs="Symbol"/>
          <w:sz w:val="36"/>
          <w:szCs w:val="36"/>
          <w:lang w:eastAsia="en-US"/>
        </w:rPr>
        <w:t></w:t>
      </w:r>
      <w:r>
        <w:rPr>
          <w:rFonts w:ascii="Symbol" w:eastAsiaTheme="minorHAnsi" w:hAnsi="Symbol" w:cs="Symbol"/>
          <w:sz w:val="28"/>
          <w:szCs w:val="28"/>
          <w:lang w:eastAsia="en-US"/>
        </w:rPr>
        <w:t></w:t>
      </w:r>
      <w:r>
        <w:rPr>
          <w:rFonts w:eastAsiaTheme="minorHAnsi"/>
          <w:i/>
          <w:iCs/>
          <w:sz w:val="28"/>
          <w:szCs w:val="28"/>
          <w:lang w:eastAsia="en-US"/>
        </w:rPr>
        <w:t>t</w:t>
      </w:r>
      <w:r>
        <w:rPr>
          <w:rFonts w:ascii="Symbol" w:eastAsiaTheme="minorHAnsi" w:hAnsi="Symbol" w:cs="Symbol"/>
          <w:sz w:val="36"/>
          <w:szCs w:val="36"/>
          <w:lang w:eastAsia="en-US"/>
        </w:rPr>
        <w:t></w:t>
      </w:r>
      <w:r>
        <w:rPr>
          <w:rFonts w:eastAsiaTheme="minorHAnsi"/>
          <w:i/>
          <w:iCs/>
          <w:sz w:val="28"/>
          <w:szCs w:val="28"/>
          <w:lang w:eastAsia="en-US"/>
        </w:rPr>
        <w:t>ij</w:t>
      </w:r>
      <w:proofErr w:type="spellEnd"/>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eastAsiaTheme="minorHAnsi"/>
          <w:sz w:val="28"/>
          <w:szCs w:val="28"/>
          <w:lang w:eastAsia="en-US"/>
        </w:rPr>
        <w:t xml:space="preserve">                                    (3)</w:t>
      </w:r>
    </w:p>
    <w:p w:rsidR="00BA6E4E" w:rsidRDefault="00BA6E4E" w:rsidP="00BA6E4E">
      <w:pPr>
        <w:suppressAutoHyphens w:val="0"/>
        <w:autoSpaceDE w:val="0"/>
        <w:autoSpaceDN w:val="0"/>
        <w:adjustRightInd w:val="0"/>
        <w:spacing w:line="276" w:lineRule="auto"/>
        <w:jc w:val="both"/>
        <w:rPr>
          <w:rFonts w:ascii="Symbol" w:eastAsiaTheme="minorHAnsi" w:hAnsi="Symbol" w:cs="Symbol"/>
          <w:sz w:val="36"/>
          <w:szCs w:val="36"/>
          <w:lang w:eastAsia="en-US"/>
        </w:rPr>
      </w:pPr>
      <w:r>
        <w:rPr>
          <w:rFonts w:eastAsiaTheme="minorHAnsi"/>
          <w:sz w:val="28"/>
          <w:szCs w:val="28"/>
          <w:lang w:eastAsia="en-US"/>
        </w:rPr>
        <w:t xml:space="preserve">д) определение свободного резерва времени работы </w:t>
      </w:r>
      <w:proofErr w:type="spellStart"/>
      <w:proofErr w:type="gramStart"/>
      <w:r>
        <w:rPr>
          <w:rFonts w:eastAsiaTheme="minorHAnsi"/>
          <w:i/>
          <w:iCs/>
          <w:sz w:val="28"/>
          <w:szCs w:val="28"/>
          <w:lang w:eastAsia="en-US"/>
        </w:rPr>
        <w:t>R</w:t>
      </w:r>
      <w:proofErr w:type="gramEnd"/>
      <w:r>
        <w:rPr>
          <w:rFonts w:ascii="Times New Roman,Italic" w:eastAsiaTheme="minorHAnsi" w:hAnsi="Times New Roman,Italic" w:cs="Times New Roman,Italic"/>
          <w:i/>
          <w:iCs/>
          <w:lang w:eastAsia="en-US"/>
        </w:rPr>
        <w:t>с</w:t>
      </w:r>
      <w:proofErr w:type="spellEnd"/>
      <w:r>
        <w:rPr>
          <w:rFonts w:ascii="Times New Roman,Italic" w:eastAsiaTheme="minorHAnsi" w:hAnsi="Times New Roman,Italic" w:cs="Times New Roman,Italic"/>
          <w:i/>
          <w:iCs/>
          <w:lang w:eastAsia="en-US"/>
        </w:rPr>
        <w:t xml:space="preserve"> </w:t>
      </w:r>
      <w:r>
        <w:rPr>
          <w:rFonts w:ascii="Symbol" w:eastAsiaTheme="minorHAnsi" w:hAnsi="Symbol" w:cs="Symbol"/>
          <w:sz w:val="36"/>
          <w:szCs w:val="36"/>
          <w:lang w:eastAsia="en-US"/>
        </w:rPr>
        <w:t></w:t>
      </w:r>
      <w:proofErr w:type="spellStart"/>
      <w:r>
        <w:rPr>
          <w:rFonts w:eastAsiaTheme="minorHAnsi"/>
          <w:i/>
          <w:iCs/>
          <w:sz w:val="28"/>
          <w:szCs w:val="28"/>
          <w:lang w:eastAsia="en-US"/>
        </w:rPr>
        <w:t>ij</w:t>
      </w:r>
      <w:proofErr w:type="spellEnd"/>
      <w:r>
        <w:rPr>
          <w:rFonts w:ascii="Symbol" w:eastAsiaTheme="minorHAnsi" w:hAnsi="Symbol" w:cs="Symbol"/>
          <w:sz w:val="36"/>
          <w:szCs w:val="36"/>
          <w:lang w:eastAsia="en-US"/>
        </w:rPr>
        <w:t></w:t>
      </w:r>
    </w:p>
    <w:p w:rsidR="00BA6E4E" w:rsidRDefault="00BA6E4E" w:rsidP="00BA6E4E">
      <w:pPr>
        <w:suppressAutoHyphens w:val="0"/>
        <w:autoSpaceDE w:val="0"/>
        <w:autoSpaceDN w:val="0"/>
        <w:adjustRightInd w:val="0"/>
        <w:spacing w:line="276" w:lineRule="auto"/>
        <w:jc w:val="both"/>
        <w:rPr>
          <w:rFonts w:eastAsiaTheme="minorHAnsi"/>
          <w:sz w:val="28"/>
          <w:szCs w:val="28"/>
          <w:lang w:eastAsia="en-US"/>
        </w:rPr>
      </w:pPr>
      <w:proofErr w:type="spellStart"/>
      <w:proofErr w:type="gramStart"/>
      <w:r>
        <w:rPr>
          <w:rFonts w:eastAsiaTheme="minorHAnsi"/>
          <w:i/>
          <w:iCs/>
          <w:sz w:val="24"/>
          <w:szCs w:val="24"/>
          <w:lang w:eastAsia="en-US"/>
        </w:rPr>
        <w:t>R</w:t>
      </w:r>
      <w:proofErr w:type="gramEnd"/>
      <w:r>
        <w:rPr>
          <w:rFonts w:eastAsiaTheme="minorHAnsi"/>
          <w:i/>
          <w:iCs/>
          <w:sz w:val="24"/>
          <w:szCs w:val="24"/>
          <w:vertAlign w:val="subscript"/>
          <w:lang w:eastAsia="en-US"/>
        </w:rPr>
        <w:t>с</w:t>
      </w:r>
      <w:proofErr w:type="spellEnd"/>
      <w:r>
        <w:rPr>
          <w:rFonts w:eastAsiaTheme="minorHAnsi"/>
          <w:i/>
          <w:iCs/>
          <w:sz w:val="24"/>
          <w:szCs w:val="24"/>
          <w:lang w:eastAsia="en-US"/>
        </w:rPr>
        <w:t xml:space="preserve"> </w:t>
      </w:r>
      <w:r>
        <w:rPr>
          <w:rFonts w:ascii="Symbol" w:eastAsiaTheme="minorHAnsi" w:hAnsi="Symbol" w:cs="Symbol"/>
          <w:sz w:val="32"/>
          <w:szCs w:val="32"/>
          <w:lang w:eastAsia="en-US"/>
        </w:rPr>
        <w:t></w:t>
      </w:r>
      <w:proofErr w:type="spellStart"/>
      <w:r w:rsidRPr="00BA6E4E">
        <w:rPr>
          <w:rFonts w:eastAsiaTheme="minorHAnsi"/>
          <w:i/>
          <w:iCs/>
          <w:sz w:val="28"/>
          <w:szCs w:val="28"/>
          <w:lang w:eastAsia="en-US"/>
        </w:rPr>
        <w:t>ij</w:t>
      </w:r>
      <w:proofErr w:type="spellEnd"/>
      <w:r>
        <w:rPr>
          <w:rFonts w:eastAsiaTheme="minorHAnsi"/>
          <w:i/>
          <w:iCs/>
          <w:sz w:val="24"/>
          <w:szCs w:val="24"/>
          <w:lang w:eastAsia="en-US"/>
        </w:rPr>
        <w:t xml:space="preserve"> </w:t>
      </w:r>
      <w:r>
        <w:rPr>
          <w:rFonts w:ascii="Symbol" w:eastAsiaTheme="minorHAnsi" w:hAnsi="Symbol" w:cs="Symbol"/>
          <w:sz w:val="32"/>
          <w:szCs w:val="32"/>
          <w:lang w:eastAsia="en-US"/>
        </w:rPr>
        <w:t></w:t>
      </w:r>
      <w:r>
        <w:rPr>
          <w:rFonts w:ascii="Symbol" w:eastAsiaTheme="minorHAnsi" w:hAnsi="Symbol" w:cs="Symbol"/>
          <w:sz w:val="32"/>
          <w:szCs w:val="32"/>
          <w:lang w:eastAsia="en-US"/>
        </w:rPr>
        <w:t></w:t>
      </w:r>
      <w:r>
        <w:rPr>
          <w:rFonts w:ascii="Times New Roman,Italic" w:eastAsiaTheme="minorHAnsi" w:hAnsi="Times New Roman,Italic" w:cs="Times New Roman,Italic"/>
          <w:i/>
          <w:iCs/>
          <w:sz w:val="14"/>
          <w:szCs w:val="14"/>
          <w:lang w:eastAsia="en-US"/>
        </w:rPr>
        <w:t xml:space="preserve"> </w:t>
      </w:r>
      <w:r>
        <w:rPr>
          <w:rFonts w:eastAsiaTheme="minorHAnsi"/>
          <w:sz w:val="28"/>
          <w:szCs w:val="28"/>
          <w:lang w:eastAsia="en-US"/>
        </w:rPr>
        <w:t xml:space="preserve">- свободный резерв работы показывает максимальное время, на которое можно увеличить продолжительность работы </w:t>
      </w:r>
      <w:r>
        <w:rPr>
          <w:rFonts w:ascii="Symbol" w:eastAsiaTheme="minorHAnsi" w:hAnsi="Symbol" w:cs="Symbol"/>
          <w:sz w:val="37"/>
          <w:szCs w:val="37"/>
          <w:lang w:eastAsia="en-US"/>
        </w:rPr>
        <w:t></w:t>
      </w:r>
      <w:r>
        <w:rPr>
          <w:rFonts w:eastAsiaTheme="minorHAnsi"/>
          <w:sz w:val="28"/>
          <w:szCs w:val="28"/>
          <w:lang w:eastAsia="en-US"/>
        </w:rPr>
        <w:t>i, j</w:t>
      </w:r>
      <w:r>
        <w:rPr>
          <w:rFonts w:ascii="Symbol" w:eastAsiaTheme="minorHAnsi" w:hAnsi="Symbol" w:cs="Symbol"/>
          <w:sz w:val="37"/>
          <w:szCs w:val="37"/>
          <w:lang w:eastAsia="en-US"/>
        </w:rPr>
        <w:t></w:t>
      </w:r>
      <w:r>
        <w:rPr>
          <w:rFonts w:ascii="Symbol" w:eastAsiaTheme="minorHAnsi" w:hAnsi="Symbol" w:cs="Symbol"/>
          <w:sz w:val="37"/>
          <w:szCs w:val="37"/>
          <w:lang w:eastAsia="en-US"/>
        </w:rPr>
        <w:t></w:t>
      </w:r>
      <w:r>
        <w:rPr>
          <w:rFonts w:eastAsiaTheme="minorHAnsi"/>
          <w:sz w:val="28"/>
          <w:szCs w:val="28"/>
          <w:lang w:eastAsia="en-US"/>
        </w:rPr>
        <w:t>или отсрочить ее начало, не меняя ранних сроков начала последующих работ. Использование свободного резерва одной из работ не меняет величины свободных резервов остальных работ сети.</w:t>
      </w:r>
    </w:p>
    <w:p w:rsidR="008C7821" w:rsidRPr="00BA6E4E" w:rsidRDefault="00BA6E4E" w:rsidP="00BA6E4E">
      <w:pPr>
        <w:suppressAutoHyphens w:val="0"/>
        <w:autoSpaceDE w:val="0"/>
        <w:autoSpaceDN w:val="0"/>
        <w:adjustRightInd w:val="0"/>
        <w:spacing w:line="276" w:lineRule="auto"/>
        <w:jc w:val="right"/>
        <w:rPr>
          <w:sz w:val="28"/>
          <w:szCs w:val="28"/>
        </w:rPr>
      </w:pPr>
      <w:proofErr w:type="spellStart"/>
      <w:r>
        <w:rPr>
          <w:rFonts w:eastAsiaTheme="minorHAnsi"/>
          <w:i/>
          <w:iCs/>
          <w:sz w:val="28"/>
          <w:szCs w:val="28"/>
          <w:lang w:eastAsia="en-US"/>
        </w:rPr>
        <w:t>R</w:t>
      </w:r>
      <w:r>
        <w:rPr>
          <w:rFonts w:eastAsiaTheme="minorHAnsi"/>
          <w:i/>
          <w:iCs/>
          <w:lang w:eastAsia="en-US"/>
        </w:rPr>
        <w:t>c</w:t>
      </w:r>
      <w:proofErr w:type="spellEnd"/>
      <w:r>
        <w:rPr>
          <w:rFonts w:eastAsiaTheme="minorHAnsi"/>
          <w:i/>
          <w:iCs/>
          <w:lang w:eastAsia="en-US"/>
        </w:rPr>
        <w:t xml:space="preserve"> </w:t>
      </w:r>
      <w:r>
        <w:rPr>
          <w:rFonts w:ascii="Symbol" w:eastAsiaTheme="minorHAnsi" w:hAnsi="Symbol" w:cs="Symbol"/>
          <w:sz w:val="36"/>
          <w:szCs w:val="36"/>
          <w:lang w:eastAsia="en-US"/>
        </w:rPr>
        <w:t></w:t>
      </w:r>
      <w:proofErr w:type="spellStart"/>
      <w:r>
        <w:rPr>
          <w:rFonts w:eastAsiaTheme="minorHAnsi"/>
          <w:i/>
          <w:iCs/>
          <w:sz w:val="28"/>
          <w:szCs w:val="28"/>
          <w:lang w:eastAsia="en-US"/>
        </w:rPr>
        <w:t>ij</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28"/>
          <w:szCs w:val="28"/>
          <w:lang w:eastAsia="en-US"/>
        </w:rPr>
        <w:t></w:t>
      </w:r>
      <w:r>
        <w:rPr>
          <w:rFonts w:ascii="Symbol" w:eastAsiaTheme="minorHAnsi" w:hAnsi="Symbol" w:cs="Symbol"/>
          <w:sz w:val="28"/>
          <w:szCs w:val="28"/>
          <w:lang w:eastAsia="en-US"/>
        </w:rPr>
        <w:t></w:t>
      </w:r>
      <w:r>
        <w:rPr>
          <w:rFonts w:eastAsiaTheme="minorHAnsi"/>
          <w:i/>
          <w:iCs/>
          <w:sz w:val="28"/>
          <w:szCs w:val="28"/>
          <w:lang w:eastAsia="en-US"/>
        </w:rPr>
        <w:t>t</w:t>
      </w:r>
      <w:proofErr w:type="spellEnd"/>
      <w:r>
        <w:rPr>
          <w:rFonts w:eastAsiaTheme="minorHAnsi"/>
          <w:i/>
          <w:iCs/>
          <w:sz w:val="28"/>
          <w:szCs w:val="28"/>
          <w:lang w:eastAsia="en-US"/>
        </w:rPr>
        <w:t xml:space="preserve"> </w:t>
      </w:r>
      <w:proofErr w:type="spellStart"/>
      <w:proofErr w:type="gramStart"/>
      <w:r>
        <w:rPr>
          <w:rFonts w:ascii="Times New Roman,Italic" w:eastAsiaTheme="minorHAnsi" w:hAnsi="Times New Roman,Italic" w:cs="Times New Roman,Italic"/>
          <w:i/>
          <w:iCs/>
          <w:lang w:eastAsia="en-US"/>
        </w:rPr>
        <w:t>р</w:t>
      </w:r>
      <w:proofErr w:type="spellEnd"/>
      <w:proofErr w:type="gramEnd"/>
      <w:r>
        <w:rPr>
          <w:rFonts w:ascii="Times New Roman,Italic" w:eastAsiaTheme="minorHAnsi" w:hAnsi="Times New Roman,Italic" w:cs="Times New Roman,Italic"/>
          <w:i/>
          <w:iCs/>
          <w:lang w:eastAsia="en-US"/>
        </w:rPr>
        <w:t xml:space="preserve"> </w:t>
      </w:r>
      <w:r>
        <w:rPr>
          <w:rFonts w:ascii="Symbol" w:eastAsiaTheme="minorHAnsi" w:hAnsi="Symbol" w:cs="Symbol"/>
          <w:sz w:val="36"/>
          <w:szCs w:val="36"/>
          <w:lang w:eastAsia="en-US"/>
        </w:rPr>
        <w:t></w:t>
      </w:r>
      <w:r>
        <w:rPr>
          <w:rFonts w:ascii="Symbol" w:eastAsiaTheme="minorHAnsi" w:hAnsi="Symbol" w:cs="Symbol"/>
          <w:sz w:val="36"/>
          <w:szCs w:val="36"/>
          <w:lang w:eastAsia="en-US"/>
        </w:rPr>
        <w:t></w:t>
      </w:r>
      <w:proofErr w:type="spellStart"/>
      <w:r>
        <w:rPr>
          <w:rFonts w:eastAsiaTheme="minorHAnsi"/>
          <w:i/>
          <w:iCs/>
          <w:sz w:val="28"/>
          <w:szCs w:val="28"/>
          <w:lang w:eastAsia="en-US"/>
        </w:rPr>
        <w:t>j</w:t>
      </w:r>
      <w:r>
        <w:rPr>
          <w:rFonts w:ascii="Symbol" w:eastAsiaTheme="minorHAnsi" w:hAnsi="Symbol" w:cs="Symbol"/>
          <w:sz w:val="36"/>
          <w:szCs w:val="36"/>
          <w:lang w:eastAsia="en-US"/>
        </w:rPr>
        <w:t></w:t>
      </w:r>
      <w:r>
        <w:rPr>
          <w:rFonts w:ascii="Symbol" w:eastAsiaTheme="minorHAnsi" w:hAnsi="Symbol" w:cs="Symbol"/>
          <w:sz w:val="28"/>
          <w:szCs w:val="28"/>
          <w:lang w:eastAsia="en-US"/>
        </w:rPr>
        <w:t></w:t>
      </w:r>
      <w:r>
        <w:rPr>
          <w:rFonts w:eastAsiaTheme="minorHAnsi"/>
          <w:i/>
          <w:iCs/>
          <w:sz w:val="28"/>
          <w:szCs w:val="28"/>
          <w:lang w:eastAsia="en-US"/>
        </w:rPr>
        <w:t>t</w:t>
      </w:r>
      <w:proofErr w:type="spellEnd"/>
      <w:r>
        <w:rPr>
          <w:rFonts w:eastAsiaTheme="minorHAnsi"/>
          <w:i/>
          <w:iCs/>
          <w:sz w:val="28"/>
          <w:szCs w:val="28"/>
          <w:lang w:eastAsia="en-US"/>
        </w:rPr>
        <w:t xml:space="preserve"> </w:t>
      </w:r>
      <w:proofErr w:type="spellStart"/>
      <w:r>
        <w:rPr>
          <w:rFonts w:ascii="Times New Roman,Italic" w:eastAsiaTheme="minorHAnsi" w:hAnsi="Times New Roman,Italic" w:cs="Times New Roman,Italic"/>
          <w:i/>
          <w:iCs/>
          <w:lang w:eastAsia="en-US"/>
        </w:rPr>
        <w:t>р</w:t>
      </w:r>
      <w:proofErr w:type="spellEnd"/>
      <w:r>
        <w:rPr>
          <w:rFonts w:ascii="Times New Roman,Italic" w:eastAsiaTheme="minorHAnsi" w:hAnsi="Times New Roman,Italic" w:cs="Times New Roman,Italic"/>
          <w:i/>
          <w:iCs/>
          <w:lang w:eastAsia="en-US"/>
        </w:rPr>
        <w:t xml:space="preserve"> </w:t>
      </w:r>
      <w:r>
        <w:rPr>
          <w:rFonts w:ascii="Symbol" w:eastAsiaTheme="minorHAnsi" w:hAnsi="Symbol" w:cs="Symbol"/>
          <w:sz w:val="36"/>
          <w:szCs w:val="36"/>
          <w:lang w:eastAsia="en-US"/>
        </w:rPr>
        <w:t></w:t>
      </w:r>
      <w:proofErr w:type="spellStart"/>
      <w:r>
        <w:rPr>
          <w:rFonts w:eastAsiaTheme="minorHAnsi"/>
          <w:i/>
          <w:iCs/>
          <w:sz w:val="28"/>
          <w:szCs w:val="28"/>
          <w:lang w:eastAsia="en-US"/>
        </w:rPr>
        <w:t>i</w:t>
      </w:r>
      <w:r>
        <w:rPr>
          <w:rFonts w:ascii="Symbol" w:eastAsiaTheme="minorHAnsi" w:hAnsi="Symbol" w:cs="Symbol"/>
          <w:sz w:val="36"/>
          <w:szCs w:val="36"/>
          <w:lang w:eastAsia="en-US"/>
        </w:rPr>
        <w:t></w:t>
      </w:r>
      <w:r>
        <w:rPr>
          <w:rFonts w:ascii="Symbol" w:eastAsiaTheme="minorHAnsi" w:hAnsi="Symbol" w:cs="Symbol"/>
          <w:sz w:val="28"/>
          <w:szCs w:val="28"/>
          <w:lang w:eastAsia="en-US"/>
        </w:rPr>
        <w:t></w:t>
      </w:r>
      <w:r>
        <w:rPr>
          <w:rFonts w:eastAsiaTheme="minorHAnsi"/>
          <w:i/>
          <w:iCs/>
          <w:sz w:val="28"/>
          <w:szCs w:val="28"/>
          <w:lang w:eastAsia="en-US"/>
        </w:rPr>
        <w:t>t</w:t>
      </w:r>
      <w:r>
        <w:rPr>
          <w:rFonts w:ascii="Symbol" w:eastAsiaTheme="minorHAnsi" w:hAnsi="Symbol" w:cs="Symbol"/>
          <w:sz w:val="36"/>
          <w:szCs w:val="36"/>
          <w:lang w:eastAsia="en-US"/>
        </w:rPr>
        <w:t></w:t>
      </w:r>
      <w:r>
        <w:rPr>
          <w:rFonts w:eastAsiaTheme="minorHAnsi"/>
          <w:i/>
          <w:iCs/>
          <w:sz w:val="28"/>
          <w:szCs w:val="28"/>
          <w:lang w:eastAsia="en-US"/>
        </w:rPr>
        <w:t>ij</w:t>
      </w:r>
      <w:proofErr w:type="spellEnd"/>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ascii="Symbol" w:eastAsiaTheme="minorHAnsi" w:hAnsi="Symbol" w:cs="Symbol"/>
          <w:sz w:val="36"/>
          <w:szCs w:val="36"/>
          <w:lang w:eastAsia="en-US"/>
        </w:rPr>
        <w:t></w:t>
      </w:r>
      <w:r>
        <w:rPr>
          <w:rFonts w:eastAsiaTheme="minorHAnsi"/>
          <w:sz w:val="28"/>
          <w:szCs w:val="28"/>
          <w:lang w:eastAsia="en-US"/>
        </w:rPr>
        <w:t>(4)</w:t>
      </w:r>
    </w:p>
    <w:p w:rsidR="008C7821" w:rsidRDefault="008C7821" w:rsidP="005667C9">
      <w:pPr>
        <w:pStyle w:val="a4"/>
        <w:spacing w:after="0"/>
        <w:jc w:val="center"/>
        <w:rPr>
          <w:sz w:val="28"/>
          <w:szCs w:val="28"/>
        </w:rPr>
      </w:pPr>
    </w:p>
    <w:p w:rsidR="00F42976" w:rsidRPr="00F42976" w:rsidRDefault="00F42976" w:rsidP="005667C9">
      <w:pPr>
        <w:pStyle w:val="a4"/>
        <w:spacing w:after="0"/>
        <w:jc w:val="center"/>
        <w:rPr>
          <w:b/>
          <w:sz w:val="28"/>
          <w:szCs w:val="28"/>
        </w:rPr>
      </w:pPr>
      <w:r w:rsidRPr="00F42976">
        <w:rPr>
          <w:b/>
          <w:sz w:val="28"/>
          <w:szCs w:val="28"/>
        </w:rPr>
        <w:t xml:space="preserve">4.7. Диаграмма </w:t>
      </w:r>
      <w:proofErr w:type="spellStart"/>
      <w:r w:rsidRPr="00F42976">
        <w:rPr>
          <w:b/>
          <w:sz w:val="28"/>
          <w:szCs w:val="28"/>
        </w:rPr>
        <w:t>Ганта</w:t>
      </w:r>
      <w:proofErr w:type="spellEnd"/>
      <w:r w:rsidRPr="00F42976">
        <w:rPr>
          <w:b/>
          <w:sz w:val="28"/>
          <w:szCs w:val="28"/>
        </w:rPr>
        <w:t xml:space="preserve"> </w:t>
      </w:r>
    </w:p>
    <w:p w:rsidR="00F42976" w:rsidRDefault="00F42976" w:rsidP="00F42976">
      <w:pPr>
        <w:suppressAutoHyphens w:val="0"/>
        <w:autoSpaceDE w:val="0"/>
        <w:autoSpaceDN w:val="0"/>
        <w:adjustRightInd w:val="0"/>
        <w:spacing w:line="276" w:lineRule="auto"/>
        <w:jc w:val="both"/>
        <w:rPr>
          <w:rFonts w:ascii="TimesNewRoman" w:eastAsiaTheme="minorHAnsi" w:hAnsi="TimesNewRoman" w:cs="TimesNewRoman"/>
          <w:sz w:val="30"/>
          <w:szCs w:val="30"/>
          <w:lang w:eastAsia="en-US"/>
        </w:rPr>
      </w:pPr>
      <w:r>
        <w:rPr>
          <w:sz w:val="28"/>
          <w:szCs w:val="28"/>
        </w:rPr>
        <w:t xml:space="preserve"> </w:t>
      </w:r>
      <w:r>
        <w:rPr>
          <w:sz w:val="28"/>
          <w:szCs w:val="28"/>
        </w:rPr>
        <w:tab/>
      </w:r>
      <w:r>
        <w:rPr>
          <w:rFonts w:ascii="TimesNewRoman" w:eastAsiaTheme="minorHAnsi" w:hAnsi="TimesNewRoman" w:cs="TimesNewRoman"/>
          <w:sz w:val="30"/>
          <w:szCs w:val="30"/>
          <w:lang w:eastAsia="en-US"/>
        </w:rPr>
        <w:t>Для того чтобы «увязать» сроки работ, их продолжительность и</w:t>
      </w:r>
    </w:p>
    <w:p w:rsidR="00F42976" w:rsidRDefault="00F42976" w:rsidP="00F42976">
      <w:pPr>
        <w:suppressAutoHyphens w:val="0"/>
        <w:autoSpaceDE w:val="0"/>
        <w:autoSpaceDN w:val="0"/>
        <w:adjustRightInd w:val="0"/>
        <w:spacing w:line="276" w:lineRule="auto"/>
        <w:jc w:val="both"/>
        <w:rPr>
          <w:rFonts w:ascii="TimesNewRoman" w:eastAsiaTheme="minorHAnsi" w:hAnsi="TimesNewRoman" w:cs="TimesNewRoman"/>
          <w:sz w:val="30"/>
          <w:szCs w:val="30"/>
          <w:lang w:eastAsia="en-US"/>
        </w:rPr>
      </w:pPr>
      <w:r>
        <w:rPr>
          <w:rFonts w:ascii="TimesNewRoman" w:eastAsiaTheme="minorHAnsi" w:hAnsi="TimesNewRoman" w:cs="TimesNewRoman"/>
          <w:sz w:val="30"/>
          <w:szCs w:val="30"/>
          <w:lang w:eastAsia="en-US"/>
        </w:rPr>
        <w:t xml:space="preserve">зависимости, используют простой инструмент календарного планирования – диаграмму </w:t>
      </w:r>
      <w:proofErr w:type="spellStart"/>
      <w:r>
        <w:rPr>
          <w:rFonts w:ascii="TimesNewRoman" w:eastAsiaTheme="minorHAnsi" w:hAnsi="TimesNewRoman" w:cs="TimesNewRoman"/>
          <w:sz w:val="30"/>
          <w:szCs w:val="30"/>
          <w:lang w:eastAsia="en-US"/>
        </w:rPr>
        <w:t>Ганта</w:t>
      </w:r>
      <w:proofErr w:type="spellEnd"/>
      <w:r>
        <w:rPr>
          <w:rFonts w:ascii="TimesNewRoman" w:eastAsiaTheme="minorHAnsi" w:hAnsi="TimesNewRoman" w:cs="TimesNewRoman"/>
          <w:sz w:val="30"/>
          <w:szCs w:val="30"/>
          <w:lang w:eastAsia="en-US"/>
        </w:rPr>
        <w:t>.</w:t>
      </w:r>
    </w:p>
    <w:p w:rsidR="00C91453" w:rsidRDefault="00F42976" w:rsidP="00F42976">
      <w:pPr>
        <w:suppressAutoHyphens w:val="0"/>
        <w:autoSpaceDE w:val="0"/>
        <w:autoSpaceDN w:val="0"/>
        <w:adjustRightInd w:val="0"/>
        <w:spacing w:line="276" w:lineRule="auto"/>
        <w:jc w:val="both"/>
        <w:rPr>
          <w:sz w:val="28"/>
          <w:szCs w:val="28"/>
        </w:rPr>
      </w:pPr>
      <w:r>
        <w:rPr>
          <w:rFonts w:ascii="TimesNewRoman" w:eastAsiaTheme="minorHAnsi" w:hAnsi="TimesNewRoman" w:cs="TimesNewRoman"/>
          <w:sz w:val="30"/>
          <w:szCs w:val="30"/>
          <w:lang w:eastAsia="en-US"/>
        </w:rPr>
        <w:tab/>
        <w:t xml:space="preserve">Диаграмма </w:t>
      </w:r>
      <w:proofErr w:type="spellStart"/>
      <w:r>
        <w:rPr>
          <w:rFonts w:ascii="TimesNewRoman" w:eastAsiaTheme="minorHAnsi" w:hAnsi="TimesNewRoman" w:cs="TimesNewRoman"/>
          <w:sz w:val="30"/>
          <w:szCs w:val="30"/>
          <w:lang w:eastAsia="en-US"/>
        </w:rPr>
        <w:t>Ганта</w:t>
      </w:r>
      <w:proofErr w:type="spellEnd"/>
      <w:r>
        <w:rPr>
          <w:rFonts w:ascii="TimesNewRoman" w:eastAsiaTheme="minorHAnsi" w:hAnsi="TimesNewRoman" w:cs="TimesNewRoman"/>
          <w:sz w:val="30"/>
          <w:szCs w:val="30"/>
          <w:lang w:eastAsia="en-US"/>
        </w:rPr>
        <w:t xml:space="preserve"> – это наглядное представление календарного плана-графика, в котором слева расположен иерархический перечень всех </w:t>
      </w:r>
      <w:r>
        <w:rPr>
          <w:rFonts w:ascii="TimesNewRoman" w:eastAsiaTheme="minorHAnsi" w:hAnsi="TimesNewRoman" w:cs="TimesNewRoman"/>
          <w:sz w:val="30"/>
          <w:szCs w:val="30"/>
          <w:lang w:eastAsia="en-US"/>
        </w:rPr>
        <w:lastRenderedPageBreak/>
        <w:t>работ, и справа – время выполнения работ Работы обозначены полосками, связи между работами – стрелками.</w:t>
      </w:r>
    </w:p>
    <w:p w:rsidR="00C91453" w:rsidRDefault="00F42976" w:rsidP="005667C9">
      <w:pPr>
        <w:pStyle w:val="a4"/>
        <w:spacing w:after="0"/>
        <w:jc w:val="center"/>
        <w:rPr>
          <w:sz w:val="28"/>
          <w:szCs w:val="28"/>
        </w:rPr>
      </w:pPr>
      <w:r>
        <w:rPr>
          <w:noProof/>
          <w:sz w:val="28"/>
          <w:szCs w:val="28"/>
          <w:lang w:eastAsia="ru-RU"/>
        </w:rPr>
        <w:drawing>
          <wp:inline distT="0" distB="0" distL="0" distR="0">
            <wp:extent cx="6409829" cy="3638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5177" cy="3635909"/>
                    </a:xfrm>
                    <a:prstGeom prst="rect">
                      <a:avLst/>
                    </a:prstGeom>
                    <a:noFill/>
                    <a:ln>
                      <a:noFill/>
                    </a:ln>
                  </pic:spPr>
                </pic:pic>
              </a:graphicData>
            </a:graphic>
          </wp:inline>
        </w:drawing>
      </w:r>
    </w:p>
    <w:p w:rsidR="00C91453" w:rsidRDefault="00F42976" w:rsidP="005667C9">
      <w:pPr>
        <w:pStyle w:val="a4"/>
        <w:spacing w:after="0"/>
        <w:jc w:val="center"/>
        <w:rPr>
          <w:sz w:val="28"/>
          <w:szCs w:val="28"/>
        </w:rPr>
      </w:pPr>
      <w:r>
        <w:rPr>
          <w:sz w:val="28"/>
          <w:szCs w:val="28"/>
        </w:rPr>
        <w:t xml:space="preserve">Рисунок 18 Пример построения диаграммы </w:t>
      </w:r>
      <w:proofErr w:type="spellStart"/>
      <w:r>
        <w:rPr>
          <w:sz w:val="28"/>
          <w:szCs w:val="28"/>
        </w:rPr>
        <w:t>Ганта</w:t>
      </w:r>
      <w:proofErr w:type="spellEnd"/>
    </w:p>
    <w:p w:rsidR="005F70B2" w:rsidRDefault="005F70B2" w:rsidP="00771FF5">
      <w:pPr>
        <w:pStyle w:val="a4"/>
        <w:spacing w:after="0"/>
        <w:jc w:val="both"/>
        <w:rPr>
          <w:sz w:val="28"/>
          <w:szCs w:val="28"/>
        </w:rPr>
      </w:pPr>
    </w:p>
    <w:p w:rsidR="00010E22" w:rsidRDefault="00D401E4" w:rsidP="0071101E">
      <w:pPr>
        <w:pStyle w:val="a4"/>
        <w:jc w:val="center"/>
        <w:rPr>
          <w:b/>
          <w:sz w:val="28"/>
          <w:szCs w:val="28"/>
        </w:rPr>
      </w:pPr>
      <w:r>
        <w:rPr>
          <w:b/>
          <w:sz w:val="28"/>
          <w:szCs w:val="28"/>
        </w:rPr>
        <w:t>5</w:t>
      </w:r>
      <w:r w:rsidR="0071101E" w:rsidRPr="0071101E">
        <w:rPr>
          <w:b/>
          <w:sz w:val="28"/>
          <w:szCs w:val="28"/>
        </w:rPr>
        <w:t>. Методика выполнения расчетов по заданию контрольной работы</w:t>
      </w:r>
    </w:p>
    <w:p w:rsidR="00EC16E1" w:rsidRDefault="00EC16E1" w:rsidP="00EC16E1">
      <w:pPr>
        <w:pStyle w:val="a4"/>
        <w:spacing w:after="0"/>
        <w:jc w:val="both"/>
        <w:rPr>
          <w:sz w:val="28"/>
          <w:szCs w:val="28"/>
        </w:rPr>
      </w:pPr>
      <w:r>
        <w:rPr>
          <w:b/>
          <w:sz w:val="28"/>
          <w:szCs w:val="28"/>
        </w:rPr>
        <w:tab/>
      </w:r>
      <w:r>
        <w:rPr>
          <w:sz w:val="28"/>
          <w:szCs w:val="28"/>
        </w:rPr>
        <w:t xml:space="preserve">Задание для контрольной работы предусматривает построение сетевого плана (графика) обслуживания разворотного рейса в аэропорту. В таблице номер 3 представлен перечень работ, которые выполняются при обслуживании разворотного рейса, тут же приведена продолжительность выполнения работ (по вариантам). </w:t>
      </w:r>
    </w:p>
    <w:p w:rsidR="005E0144" w:rsidRDefault="00EC16E1" w:rsidP="00D401E4">
      <w:pPr>
        <w:pStyle w:val="a4"/>
        <w:spacing w:after="0"/>
        <w:jc w:val="both"/>
        <w:rPr>
          <w:sz w:val="28"/>
          <w:szCs w:val="28"/>
        </w:rPr>
      </w:pPr>
      <w:r>
        <w:rPr>
          <w:sz w:val="28"/>
          <w:szCs w:val="28"/>
        </w:rPr>
        <w:tab/>
        <w:t xml:space="preserve">Необходимо из перечня работ выбрать работы, составляющие единые технологические цепочки, например, заправка ВС, разгрузка и </w:t>
      </w:r>
      <w:r w:rsidR="00D401E4">
        <w:rPr>
          <w:sz w:val="28"/>
          <w:szCs w:val="28"/>
        </w:rPr>
        <w:t>за</w:t>
      </w:r>
      <w:r>
        <w:rPr>
          <w:sz w:val="28"/>
          <w:szCs w:val="28"/>
        </w:rPr>
        <w:t xml:space="preserve">грузка багажников, техническое обслуживание </w:t>
      </w:r>
      <w:r w:rsidR="00D401E4">
        <w:rPr>
          <w:sz w:val="28"/>
          <w:szCs w:val="28"/>
        </w:rPr>
        <w:t>и пр.</w:t>
      </w:r>
      <w:r>
        <w:rPr>
          <w:sz w:val="28"/>
          <w:szCs w:val="28"/>
        </w:rPr>
        <w:t xml:space="preserve">  </w:t>
      </w:r>
    </w:p>
    <w:p w:rsidR="00D401E4" w:rsidRDefault="00D401E4" w:rsidP="00D401E4">
      <w:pPr>
        <w:pStyle w:val="a4"/>
        <w:spacing w:after="0"/>
        <w:jc w:val="both"/>
        <w:rPr>
          <w:sz w:val="28"/>
          <w:szCs w:val="28"/>
        </w:rPr>
      </w:pPr>
      <w:r>
        <w:rPr>
          <w:sz w:val="28"/>
          <w:szCs w:val="28"/>
        </w:rPr>
        <w:tab/>
        <w:t>Составить топологию сетевого графика, и рассчитать его параметры, отразив все на графике в установленных для этого позициях, выделить на графике критический путь (рис.19).</w:t>
      </w:r>
    </w:p>
    <w:p w:rsidR="00D401E4" w:rsidRDefault="00D401E4" w:rsidP="00D401E4">
      <w:pPr>
        <w:pStyle w:val="a4"/>
        <w:spacing w:after="0"/>
        <w:jc w:val="both"/>
        <w:rPr>
          <w:sz w:val="28"/>
          <w:szCs w:val="28"/>
        </w:rPr>
      </w:pPr>
    </w:p>
    <w:p w:rsidR="00D401E4" w:rsidRDefault="00D401E4" w:rsidP="00D401E4">
      <w:pPr>
        <w:pStyle w:val="a4"/>
        <w:spacing w:after="0"/>
        <w:jc w:val="both"/>
        <w:rPr>
          <w:sz w:val="28"/>
          <w:szCs w:val="28"/>
        </w:rPr>
      </w:pPr>
    </w:p>
    <w:p w:rsidR="00D401E4" w:rsidRDefault="00D401E4" w:rsidP="00EC16E1">
      <w:pPr>
        <w:pStyle w:val="a4"/>
        <w:jc w:val="both"/>
        <w:rPr>
          <w:sz w:val="28"/>
          <w:szCs w:val="28"/>
        </w:rPr>
      </w:pPr>
    </w:p>
    <w:p w:rsidR="00D401E4" w:rsidRDefault="00D401E4" w:rsidP="00EC16E1">
      <w:pPr>
        <w:pStyle w:val="a4"/>
        <w:jc w:val="both"/>
        <w:rPr>
          <w:sz w:val="28"/>
          <w:szCs w:val="28"/>
        </w:rPr>
      </w:pPr>
    </w:p>
    <w:p w:rsidR="00EC16E1" w:rsidRDefault="00EC16E1" w:rsidP="00EC16E1">
      <w:pPr>
        <w:pStyle w:val="a4"/>
        <w:jc w:val="both"/>
        <w:rPr>
          <w:b/>
          <w:sz w:val="28"/>
          <w:szCs w:val="28"/>
        </w:rPr>
      </w:pPr>
    </w:p>
    <w:p w:rsidR="005E0144" w:rsidRDefault="005E0144" w:rsidP="0071101E">
      <w:pPr>
        <w:pStyle w:val="a4"/>
        <w:jc w:val="center"/>
        <w:rPr>
          <w:b/>
          <w:sz w:val="28"/>
          <w:szCs w:val="28"/>
        </w:rPr>
      </w:pPr>
    </w:p>
    <w:p w:rsidR="00D401E4" w:rsidRDefault="00D401E4" w:rsidP="00D401E4">
      <w:pPr>
        <w:spacing w:line="276" w:lineRule="auto"/>
        <w:jc w:val="right"/>
        <w:rPr>
          <w:sz w:val="28"/>
          <w:lang w:eastAsia="ru-RU"/>
        </w:rPr>
      </w:pPr>
    </w:p>
    <w:p w:rsidR="00D401E4" w:rsidRDefault="00D401E4" w:rsidP="00D401E4">
      <w:pPr>
        <w:spacing w:line="276" w:lineRule="auto"/>
        <w:jc w:val="right"/>
        <w:rPr>
          <w:sz w:val="28"/>
          <w:lang w:eastAsia="ru-RU"/>
        </w:rPr>
      </w:pPr>
    </w:p>
    <w:p w:rsidR="00D401E4" w:rsidRDefault="00D401E4" w:rsidP="00D401E4">
      <w:pPr>
        <w:spacing w:line="276" w:lineRule="auto"/>
        <w:jc w:val="right"/>
        <w:rPr>
          <w:sz w:val="28"/>
          <w:lang w:eastAsia="ru-RU"/>
        </w:rPr>
      </w:pPr>
    </w:p>
    <w:p w:rsidR="005F70B2" w:rsidRDefault="005E0144" w:rsidP="00D401E4">
      <w:pPr>
        <w:spacing w:line="276" w:lineRule="auto"/>
        <w:jc w:val="right"/>
        <w:rPr>
          <w:sz w:val="28"/>
          <w:lang w:eastAsia="ru-RU"/>
        </w:rPr>
      </w:pPr>
      <w:r>
        <w:rPr>
          <w:noProof/>
          <w:sz w:val="28"/>
          <w:lang w:eastAsia="ru-RU"/>
        </w:rPr>
        <w:drawing>
          <wp:inline distT="0" distB="0" distL="0" distR="0">
            <wp:extent cx="6359857" cy="3711471"/>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8058" cy="3716257"/>
                    </a:xfrm>
                    <a:prstGeom prst="rect">
                      <a:avLst/>
                    </a:prstGeom>
                    <a:noFill/>
                    <a:ln>
                      <a:noFill/>
                    </a:ln>
                  </pic:spPr>
                </pic:pic>
              </a:graphicData>
            </a:graphic>
          </wp:inline>
        </w:drawing>
      </w:r>
    </w:p>
    <w:p w:rsidR="00D401E4" w:rsidRDefault="00D401E4" w:rsidP="00D401E4">
      <w:pPr>
        <w:spacing w:line="276" w:lineRule="auto"/>
        <w:jc w:val="center"/>
        <w:rPr>
          <w:sz w:val="28"/>
          <w:lang w:eastAsia="ru-RU"/>
        </w:rPr>
      </w:pPr>
      <w:r>
        <w:rPr>
          <w:sz w:val="28"/>
          <w:lang w:eastAsia="ru-RU"/>
        </w:rPr>
        <w:t>Рисунок 19 – Топология сетевого графика</w:t>
      </w:r>
    </w:p>
    <w:p w:rsidR="0071101E" w:rsidRDefault="0071101E" w:rsidP="00B26081">
      <w:pPr>
        <w:spacing w:line="276" w:lineRule="auto"/>
        <w:jc w:val="both"/>
        <w:rPr>
          <w:sz w:val="28"/>
          <w:lang w:eastAsia="ru-RU"/>
        </w:rPr>
      </w:pPr>
      <w:r>
        <w:rPr>
          <w:sz w:val="28"/>
          <w:lang w:eastAsia="ru-RU"/>
        </w:rPr>
        <w:t xml:space="preserve">  </w:t>
      </w:r>
    </w:p>
    <w:p w:rsidR="00D401E4" w:rsidRPr="00D401E4" w:rsidRDefault="00D401E4" w:rsidP="00D401E4">
      <w:pPr>
        <w:spacing w:line="276" w:lineRule="auto"/>
        <w:jc w:val="center"/>
        <w:rPr>
          <w:b/>
          <w:sz w:val="28"/>
          <w:lang w:eastAsia="ru-RU"/>
        </w:rPr>
      </w:pPr>
      <w:r w:rsidRPr="00D401E4">
        <w:rPr>
          <w:b/>
          <w:sz w:val="28"/>
          <w:lang w:eastAsia="ru-RU"/>
        </w:rPr>
        <w:t>6. Вопросы к зачету</w:t>
      </w:r>
    </w:p>
    <w:p w:rsidR="007D2A28" w:rsidRDefault="007D2A28" w:rsidP="007D2A28">
      <w:pPr>
        <w:jc w:val="both"/>
        <w:rPr>
          <w:sz w:val="28"/>
          <w:szCs w:val="28"/>
        </w:rPr>
      </w:pPr>
      <w:r>
        <w:rPr>
          <w:sz w:val="28"/>
          <w:szCs w:val="28"/>
        </w:rPr>
        <w:t>1. Финансовая функция организации</w:t>
      </w:r>
    </w:p>
    <w:p w:rsidR="007D2A28" w:rsidRDefault="007D2A28" w:rsidP="007D2A28">
      <w:pPr>
        <w:jc w:val="both"/>
        <w:rPr>
          <w:sz w:val="28"/>
          <w:szCs w:val="28"/>
        </w:rPr>
      </w:pPr>
      <w:r>
        <w:rPr>
          <w:sz w:val="28"/>
          <w:szCs w:val="28"/>
        </w:rPr>
        <w:t>2. Маркетинговая функция организации</w:t>
      </w:r>
    </w:p>
    <w:p w:rsidR="007D2A28" w:rsidRDefault="007D2A28" w:rsidP="007D2A28">
      <w:pPr>
        <w:jc w:val="both"/>
        <w:rPr>
          <w:sz w:val="28"/>
          <w:szCs w:val="28"/>
        </w:rPr>
      </w:pPr>
      <w:r>
        <w:rPr>
          <w:sz w:val="28"/>
          <w:szCs w:val="28"/>
        </w:rPr>
        <w:t>3. Операционная функция организации</w:t>
      </w:r>
    </w:p>
    <w:p w:rsidR="007D2A28" w:rsidRDefault="007D2A28" w:rsidP="007D2A28">
      <w:pPr>
        <w:jc w:val="both"/>
        <w:rPr>
          <w:sz w:val="28"/>
          <w:szCs w:val="28"/>
        </w:rPr>
      </w:pPr>
      <w:r>
        <w:rPr>
          <w:sz w:val="28"/>
          <w:szCs w:val="28"/>
        </w:rPr>
        <w:t>4. Стратегическая функция организации</w:t>
      </w:r>
    </w:p>
    <w:p w:rsidR="007D2A28" w:rsidRDefault="007D2A28" w:rsidP="007D2A28">
      <w:pPr>
        <w:jc w:val="both"/>
        <w:rPr>
          <w:sz w:val="28"/>
          <w:szCs w:val="28"/>
        </w:rPr>
      </w:pPr>
      <w:r>
        <w:rPr>
          <w:sz w:val="28"/>
          <w:szCs w:val="28"/>
        </w:rPr>
        <w:t>5. Тактическая функция организации</w:t>
      </w:r>
    </w:p>
    <w:p w:rsidR="007D2A28" w:rsidRDefault="007D2A28" w:rsidP="007D2A28">
      <w:pPr>
        <w:jc w:val="both"/>
        <w:rPr>
          <w:sz w:val="28"/>
          <w:szCs w:val="28"/>
        </w:rPr>
      </w:pPr>
      <w:r>
        <w:rPr>
          <w:sz w:val="28"/>
          <w:szCs w:val="28"/>
        </w:rPr>
        <w:t>6. Оперативная функция организации</w:t>
      </w:r>
    </w:p>
    <w:p w:rsidR="007D2A28" w:rsidRDefault="007D2A28" w:rsidP="007D2A28">
      <w:pPr>
        <w:jc w:val="both"/>
        <w:rPr>
          <w:sz w:val="28"/>
          <w:szCs w:val="28"/>
        </w:rPr>
      </w:pPr>
      <w:r>
        <w:rPr>
          <w:sz w:val="28"/>
          <w:szCs w:val="28"/>
        </w:rPr>
        <w:t>7. Особенности работы системы услуг</w:t>
      </w:r>
    </w:p>
    <w:p w:rsidR="007D2A28" w:rsidRDefault="007D2A28" w:rsidP="007D2A28">
      <w:pPr>
        <w:jc w:val="both"/>
        <w:rPr>
          <w:sz w:val="28"/>
          <w:szCs w:val="28"/>
        </w:rPr>
      </w:pPr>
      <w:r>
        <w:rPr>
          <w:sz w:val="28"/>
          <w:szCs w:val="28"/>
        </w:rPr>
        <w:t>8. Классификация организаций сферы обслуживания</w:t>
      </w:r>
    </w:p>
    <w:p w:rsidR="007D2A28" w:rsidRDefault="007D2A28" w:rsidP="007D2A28">
      <w:pPr>
        <w:jc w:val="both"/>
        <w:rPr>
          <w:sz w:val="28"/>
          <w:szCs w:val="28"/>
        </w:rPr>
      </w:pPr>
      <w:r>
        <w:rPr>
          <w:sz w:val="28"/>
          <w:szCs w:val="28"/>
        </w:rPr>
        <w:t xml:space="preserve">9. Стратегия оказания услуг </w:t>
      </w:r>
    </w:p>
    <w:p w:rsidR="007D2A28" w:rsidRDefault="007D2A28" w:rsidP="007D2A28">
      <w:pPr>
        <w:jc w:val="both"/>
        <w:rPr>
          <w:sz w:val="28"/>
          <w:szCs w:val="28"/>
        </w:rPr>
      </w:pPr>
      <w:r>
        <w:rPr>
          <w:sz w:val="28"/>
          <w:szCs w:val="28"/>
        </w:rPr>
        <w:t>10. Классификация операций по признаку выполнения, по сложности и временному параметру</w:t>
      </w:r>
    </w:p>
    <w:p w:rsidR="007D2A28" w:rsidRDefault="007D2A28" w:rsidP="007D2A28">
      <w:pPr>
        <w:jc w:val="both"/>
        <w:rPr>
          <w:sz w:val="28"/>
          <w:szCs w:val="28"/>
        </w:rPr>
      </w:pPr>
      <w:r>
        <w:rPr>
          <w:sz w:val="28"/>
          <w:szCs w:val="28"/>
        </w:rPr>
        <w:t>11. Классификация операций в зависимости от степени автоматизации, по основным функциональным областям и по условиям выполнения</w:t>
      </w:r>
    </w:p>
    <w:p w:rsidR="007D2A28" w:rsidRDefault="007D2A28" w:rsidP="007D2A28">
      <w:pPr>
        <w:jc w:val="both"/>
        <w:rPr>
          <w:sz w:val="28"/>
          <w:szCs w:val="28"/>
        </w:rPr>
      </w:pPr>
      <w:r>
        <w:rPr>
          <w:sz w:val="28"/>
          <w:szCs w:val="28"/>
        </w:rPr>
        <w:t>12. Классификация операций в зависимости от стадии изготовления продукции, по типу производства и по принадлежности к отрасли.</w:t>
      </w:r>
    </w:p>
    <w:p w:rsidR="007D2A28" w:rsidRDefault="007D2A28" w:rsidP="007D2A28">
      <w:pPr>
        <w:jc w:val="both"/>
        <w:rPr>
          <w:sz w:val="28"/>
          <w:szCs w:val="28"/>
        </w:rPr>
      </w:pPr>
      <w:r>
        <w:rPr>
          <w:sz w:val="28"/>
          <w:szCs w:val="28"/>
        </w:rPr>
        <w:t>13. Главная операционная функция организации.</w:t>
      </w:r>
    </w:p>
    <w:p w:rsidR="007D2A28" w:rsidRDefault="007D2A28" w:rsidP="007D2A28">
      <w:pPr>
        <w:jc w:val="both"/>
        <w:rPr>
          <w:sz w:val="28"/>
          <w:szCs w:val="28"/>
        </w:rPr>
      </w:pPr>
      <w:r>
        <w:rPr>
          <w:sz w:val="28"/>
          <w:szCs w:val="28"/>
        </w:rPr>
        <w:t>14. Типовые элементы бизнес-процесса.</w:t>
      </w:r>
    </w:p>
    <w:p w:rsidR="007D2A28" w:rsidRDefault="007D2A28" w:rsidP="007D2A28">
      <w:pPr>
        <w:jc w:val="both"/>
        <w:rPr>
          <w:sz w:val="28"/>
          <w:szCs w:val="28"/>
        </w:rPr>
      </w:pPr>
      <w:r>
        <w:rPr>
          <w:sz w:val="28"/>
          <w:szCs w:val="28"/>
        </w:rPr>
        <w:t>15. Операционная система организации</w:t>
      </w:r>
    </w:p>
    <w:p w:rsidR="007D2A28" w:rsidRDefault="007D2A28" w:rsidP="007D2A28">
      <w:pPr>
        <w:jc w:val="both"/>
        <w:rPr>
          <w:sz w:val="28"/>
          <w:szCs w:val="28"/>
        </w:rPr>
      </w:pPr>
      <w:r>
        <w:rPr>
          <w:sz w:val="28"/>
          <w:szCs w:val="28"/>
        </w:rPr>
        <w:t>16. Состав операционной системы организации</w:t>
      </w:r>
    </w:p>
    <w:p w:rsidR="007D2A28" w:rsidRDefault="007D2A28" w:rsidP="007D2A28">
      <w:pPr>
        <w:jc w:val="both"/>
        <w:rPr>
          <w:sz w:val="28"/>
          <w:szCs w:val="28"/>
        </w:rPr>
      </w:pPr>
      <w:r>
        <w:rPr>
          <w:sz w:val="28"/>
          <w:szCs w:val="28"/>
        </w:rPr>
        <w:t>17. Место операционной стратегии в корпоративной стратегии организации</w:t>
      </w:r>
    </w:p>
    <w:p w:rsidR="007D2A28" w:rsidRDefault="007D2A28" w:rsidP="007D2A28">
      <w:pPr>
        <w:jc w:val="both"/>
        <w:rPr>
          <w:sz w:val="28"/>
          <w:szCs w:val="28"/>
        </w:rPr>
      </w:pPr>
      <w:r>
        <w:rPr>
          <w:sz w:val="28"/>
          <w:szCs w:val="28"/>
        </w:rPr>
        <w:t>18. Внутренние факторы, воздействующие на операционную стратегию организации</w:t>
      </w:r>
    </w:p>
    <w:p w:rsidR="007D2A28" w:rsidRDefault="007D2A28" w:rsidP="007D2A28">
      <w:pPr>
        <w:jc w:val="both"/>
        <w:rPr>
          <w:sz w:val="28"/>
          <w:szCs w:val="28"/>
        </w:rPr>
      </w:pPr>
      <w:r>
        <w:rPr>
          <w:sz w:val="28"/>
          <w:szCs w:val="28"/>
        </w:rPr>
        <w:lastRenderedPageBreak/>
        <w:t>19. Внешние факторы, воздействующие на операционную стратегию организации.</w:t>
      </w:r>
    </w:p>
    <w:p w:rsidR="007D2A28" w:rsidRDefault="007D2A28" w:rsidP="007D2A28">
      <w:pPr>
        <w:jc w:val="both"/>
        <w:rPr>
          <w:sz w:val="28"/>
          <w:szCs w:val="28"/>
        </w:rPr>
      </w:pPr>
      <w:r>
        <w:rPr>
          <w:sz w:val="28"/>
          <w:szCs w:val="28"/>
        </w:rPr>
        <w:t xml:space="preserve">20. Общая характеристика операционной стратегии </w:t>
      </w:r>
    </w:p>
    <w:p w:rsidR="007D2A28" w:rsidRDefault="007D2A28" w:rsidP="007D2A28">
      <w:pPr>
        <w:jc w:val="both"/>
        <w:rPr>
          <w:sz w:val="28"/>
          <w:szCs w:val="28"/>
        </w:rPr>
      </w:pPr>
      <w:r>
        <w:rPr>
          <w:sz w:val="28"/>
          <w:szCs w:val="28"/>
        </w:rPr>
        <w:t>21. Минимизация затрат, как приоритет операционной стратегии.</w:t>
      </w:r>
    </w:p>
    <w:p w:rsidR="007D2A28" w:rsidRDefault="007D2A28" w:rsidP="007D2A28">
      <w:pPr>
        <w:jc w:val="both"/>
        <w:rPr>
          <w:sz w:val="28"/>
          <w:szCs w:val="28"/>
        </w:rPr>
      </w:pPr>
      <w:r>
        <w:rPr>
          <w:sz w:val="28"/>
          <w:szCs w:val="28"/>
        </w:rPr>
        <w:t>22. Приоритеты операционных стратегий</w:t>
      </w:r>
    </w:p>
    <w:p w:rsidR="007D2A28" w:rsidRDefault="007D2A28" w:rsidP="007D2A28">
      <w:pPr>
        <w:jc w:val="both"/>
        <w:rPr>
          <w:sz w:val="28"/>
          <w:szCs w:val="28"/>
        </w:rPr>
      </w:pPr>
      <w:r>
        <w:rPr>
          <w:sz w:val="28"/>
          <w:szCs w:val="28"/>
        </w:rPr>
        <w:t xml:space="preserve">23. Содержание понятия «гибкость операционной системы» </w:t>
      </w:r>
    </w:p>
    <w:p w:rsidR="007D2A28" w:rsidRDefault="007D2A28" w:rsidP="007D2A28">
      <w:pPr>
        <w:jc w:val="both"/>
        <w:rPr>
          <w:sz w:val="28"/>
          <w:szCs w:val="28"/>
        </w:rPr>
      </w:pPr>
      <w:r>
        <w:rPr>
          <w:sz w:val="28"/>
          <w:szCs w:val="28"/>
        </w:rPr>
        <w:t>24. Качество как приоритет операционной стратегии</w:t>
      </w:r>
    </w:p>
    <w:p w:rsidR="007D2A28" w:rsidRDefault="007D2A28" w:rsidP="007D2A28">
      <w:pPr>
        <w:jc w:val="both"/>
        <w:rPr>
          <w:sz w:val="28"/>
          <w:szCs w:val="28"/>
        </w:rPr>
      </w:pPr>
      <w:r>
        <w:rPr>
          <w:sz w:val="28"/>
          <w:szCs w:val="28"/>
        </w:rPr>
        <w:t>25. Влияние фактора времени на иные приоритеты операционной стратегии</w:t>
      </w:r>
    </w:p>
    <w:p w:rsidR="007D2A28" w:rsidRDefault="007D2A28" w:rsidP="007D2A28">
      <w:pPr>
        <w:jc w:val="both"/>
        <w:rPr>
          <w:sz w:val="28"/>
          <w:szCs w:val="28"/>
        </w:rPr>
      </w:pPr>
      <w:r>
        <w:rPr>
          <w:sz w:val="28"/>
          <w:szCs w:val="28"/>
        </w:rPr>
        <w:t>26. Размещение производственных мощностей как составляющая операционной стратегии</w:t>
      </w:r>
    </w:p>
    <w:p w:rsidR="007D2A28" w:rsidRDefault="007D2A28" w:rsidP="007D2A28">
      <w:pPr>
        <w:jc w:val="both"/>
        <w:rPr>
          <w:sz w:val="28"/>
          <w:szCs w:val="28"/>
        </w:rPr>
      </w:pPr>
      <w:r>
        <w:rPr>
          <w:sz w:val="28"/>
          <w:szCs w:val="28"/>
        </w:rPr>
        <w:t>27. Проектирование продукции и услуг на разных стадиях жизненного цикла товара</w:t>
      </w:r>
    </w:p>
    <w:p w:rsidR="007D2A28" w:rsidRDefault="007D2A28" w:rsidP="007D2A28">
      <w:pPr>
        <w:jc w:val="both"/>
        <w:rPr>
          <w:sz w:val="28"/>
          <w:szCs w:val="28"/>
        </w:rPr>
      </w:pPr>
      <w:r>
        <w:rPr>
          <w:sz w:val="28"/>
          <w:szCs w:val="28"/>
        </w:rPr>
        <w:t>28. Влияние автоматизации на сферу управления человеческими ресурсами</w:t>
      </w:r>
    </w:p>
    <w:p w:rsidR="007D2A28" w:rsidRDefault="007D2A28" w:rsidP="007D2A28">
      <w:pPr>
        <w:jc w:val="both"/>
        <w:rPr>
          <w:sz w:val="28"/>
          <w:szCs w:val="28"/>
        </w:rPr>
      </w:pPr>
      <w:r>
        <w:rPr>
          <w:sz w:val="28"/>
          <w:szCs w:val="28"/>
        </w:rPr>
        <w:t>29. Корпоративно-информационные системы авиакомпан</w:t>
      </w:r>
      <w:proofErr w:type="gramStart"/>
      <w:r>
        <w:rPr>
          <w:sz w:val="28"/>
          <w:szCs w:val="28"/>
        </w:rPr>
        <w:t>ии и аэ</w:t>
      </w:r>
      <w:proofErr w:type="gramEnd"/>
      <w:r>
        <w:rPr>
          <w:sz w:val="28"/>
          <w:szCs w:val="28"/>
        </w:rPr>
        <w:t>ропорта</w:t>
      </w:r>
    </w:p>
    <w:p w:rsidR="007D2A28" w:rsidRDefault="007D2A28" w:rsidP="007D2A28">
      <w:pPr>
        <w:jc w:val="both"/>
        <w:rPr>
          <w:sz w:val="28"/>
          <w:szCs w:val="28"/>
        </w:rPr>
      </w:pPr>
      <w:r>
        <w:rPr>
          <w:sz w:val="28"/>
          <w:szCs w:val="28"/>
        </w:rPr>
        <w:t>30.  Выбор оптимального баланса между производством и услугами</w:t>
      </w:r>
    </w:p>
    <w:p w:rsidR="007D2A28" w:rsidRDefault="007D2A28" w:rsidP="007D2A28">
      <w:pPr>
        <w:jc w:val="both"/>
        <w:rPr>
          <w:sz w:val="28"/>
          <w:szCs w:val="28"/>
        </w:rPr>
      </w:pPr>
      <w:r>
        <w:rPr>
          <w:sz w:val="28"/>
          <w:szCs w:val="28"/>
        </w:rPr>
        <w:t>31. Номенклатура, ассортимент и объем производимой продукции и оказываемых услуг в выборе главной операционной функции организации</w:t>
      </w:r>
    </w:p>
    <w:p w:rsidR="007D2A28" w:rsidRDefault="007D2A28" w:rsidP="007D2A28">
      <w:pPr>
        <w:jc w:val="both"/>
        <w:rPr>
          <w:sz w:val="28"/>
          <w:szCs w:val="28"/>
        </w:rPr>
      </w:pPr>
      <w:r>
        <w:rPr>
          <w:sz w:val="28"/>
          <w:szCs w:val="28"/>
        </w:rPr>
        <w:t xml:space="preserve">32. Зависимость качества бизнес-процессов, продукции и услуг от  операционной системы </w:t>
      </w:r>
    </w:p>
    <w:p w:rsidR="007D2A28" w:rsidRDefault="007D2A28" w:rsidP="007D2A28">
      <w:pPr>
        <w:jc w:val="both"/>
        <w:rPr>
          <w:sz w:val="28"/>
          <w:szCs w:val="28"/>
        </w:rPr>
      </w:pPr>
      <w:r>
        <w:rPr>
          <w:sz w:val="28"/>
          <w:szCs w:val="28"/>
        </w:rPr>
        <w:t>33. Цена продукции и услуг, как составляющая операционной стратеги</w:t>
      </w:r>
    </w:p>
    <w:p w:rsidR="007D2A28" w:rsidRDefault="007D2A28" w:rsidP="007D2A28">
      <w:pPr>
        <w:jc w:val="both"/>
        <w:rPr>
          <w:sz w:val="28"/>
          <w:szCs w:val="28"/>
        </w:rPr>
      </w:pPr>
      <w:r>
        <w:rPr>
          <w:sz w:val="28"/>
          <w:szCs w:val="28"/>
        </w:rPr>
        <w:t>34. Факторы, определяющие доступность в операционной системе бизнеса</w:t>
      </w:r>
    </w:p>
    <w:p w:rsidR="007D2A28" w:rsidRDefault="007D2A28" w:rsidP="007D2A28">
      <w:pPr>
        <w:jc w:val="both"/>
        <w:rPr>
          <w:sz w:val="28"/>
          <w:szCs w:val="28"/>
        </w:rPr>
      </w:pPr>
      <w:r>
        <w:rPr>
          <w:sz w:val="28"/>
          <w:szCs w:val="28"/>
        </w:rPr>
        <w:t>35. Этапы сетевого планирования</w:t>
      </w:r>
    </w:p>
    <w:p w:rsidR="007D2A28" w:rsidRDefault="007D2A28" w:rsidP="007D2A28">
      <w:pPr>
        <w:jc w:val="both"/>
        <w:rPr>
          <w:sz w:val="28"/>
          <w:szCs w:val="28"/>
        </w:rPr>
      </w:pPr>
      <w:r>
        <w:rPr>
          <w:sz w:val="28"/>
          <w:szCs w:val="28"/>
        </w:rPr>
        <w:t>36. Элементы сетевого графика</w:t>
      </w:r>
    </w:p>
    <w:p w:rsidR="007D2A28" w:rsidRDefault="007D2A28" w:rsidP="007D2A28">
      <w:pPr>
        <w:jc w:val="both"/>
        <w:rPr>
          <w:sz w:val="28"/>
          <w:szCs w:val="28"/>
        </w:rPr>
      </w:pPr>
      <w:r>
        <w:rPr>
          <w:sz w:val="28"/>
          <w:szCs w:val="28"/>
        </w:rPr>
        <w:t>37. Порядок расчета основных параметров сетевого графика</w:t>
      </w:r>
    </w:p>
    <w:p w:rsidR="007D2A28" w:rsidRDefault="007D2A28" w:rsidP="007D2A28">
      <w:pPr>
        <w:jc w:val="both"/>
        <w:rPr>
          <w:sz w:val="28"/>
          <w:szCs w:val="28"/>
        </w:rPr>
      </w:pPr>
      <w:r>
        <w:rPr>
          <w:sz w:val="28"/>
          <w:szCs w:val="28"/>
        </w:rPr>
        <w:t xml:space="preserve">38. Диаграмма </w:t>
      </w:r>
      <w:proofErr w:type="spellStart"/>
      <w:r>
        <w:rPr>
          <w:sz w:val="28"/>
          <w:szCs w:val="28"/>
        </w:rPr>
        <w:t>Ганта</w:t>
      </w:r>
      <w:proofErr w:type="spellEnd"/>
      <w:r>
        <w:rPr>
          <w:sz w:val="28"/>
          <w:szCs w:val="28"/>
        </w:rPr>
        <w:t xml:space="preserve"> – вид, назначение, пример применения</w:t>
      </w:r>
    </w:p>
    <w:p w:rsidR="00D401E4" w:rsidRPr="000238D6" w:rsidRDefault="00D401E4" w:rsidP="00B26081">
      <w:pPr>
        <w:spacing w:line="276" w:lineRule="auto"/>
        <w:jc w:val="both"/>
        <w:rPr>
          <w:sz w:val="28"/>
          <w:lang w:eastAsia="ru-RU"/>
        </w:rPr>
      </w:pPr>
    </w:p>
    <w:p w:rsidR="0071101E" w:rsidRPr="00FF0C3C" w:rsidRDefault="00D401E4" w:rsidP="00FF0C3C">
      <w:pPr>
        <w:pStyle w:val="a4"/>
        <w:jc w:val="center"/>
        <w:rPr>
          <w:b/>
          <w:sz w:val="28"/>
          <w:szCs w:val="28"/>
        </w:rPr>
      </w:pPr>
      <w:r>
        <w:rPr>
          <w:b/>
          <w:sz w:val="28"/>
          <w:szCs w:val="28"/>
        </w:rPr>
        <w:t>7</w:t>
      </w:r>
      <w:r w:rsidR="00FF0C3C" w:rsidRPr="00FF0C3C">
        <w:rPr>
          <w:b/>
          <w:sz w:val="28"/>
          <w:szCs w:val="28"/>
        </w:rPr>
        <w:t>. Варианты заданий</w:t>
      </w:r>
    </w:p>
    <w:p w:rsidR="007D2A28" w:rsidRDefault="00FF0C3C" w:rsidP="001817C9">
      <w:pPr>
        <w:pStyle w:val="a4"/>
        <w:spacing w:after="0" w:line="276" w:lineRule="auto"/>
        <w:jc w:val="both"/>
        <w:rPr>
          <w:sz w:val="28"/>
          <w:szCs w:val="28"/>
        </w:rPr>
      </w:pPr>
      <w:r>
        <w:rPr>
          <w:sz w:val="28"/>
          <w:szCs w:val="28"/>
        </w:rPr>
        <w:tab/>
        <w:t>На основании теоретического материала</w:t>
      </w:r>
      <w:r w:rsidR="007D2A28">
        <w:rPr>
          <w:sz w:val="28"/>
          <w:szCs w:val="28"/>
        </w:rPr>
        <w:t xml:space="preserve"> и данных из таблицы </w:t>
      </w:r>
      <w:r w:rsidR="00F978C0">
        <w:rPr>
          <w:sz w:val="28"/>
          <w:szCs w:val="28"/>
        </w:rPr>
        <w:t>3</w:t>
      </w:r>
      <w:r w:rsidR="007D2A28">
        <w:rPr>
          <w:sz w:val="28"/>
          <w:szCs w:val="28"/>
        </w:rPr>
        <w:t>:</w:t>
      </w:r>
    </w:p>
    <w:p w:rsidR="00F978C0" w:rsidRDefault="00F978C0" w:rsidP="001817C9">
      <w:pPr>
        <w:pStyle w:val="a4"/>
        <w:spacing w:after="0" w:line="276" w:lineRule="auto"/>
        <w:jc w:val="both"/>
        <w:rPr>
          <w:sz w:val="28"/>
          <w:szCs w:val="28"/>
        </w:rPr>
      </w:pPr>
      <w:r>
        <w:rPr>
          <w:sz w:val="28"/>
          <w:szCs w:val="28"/>
        </w:rPr>
        <w:tab/>
        <w:t>- выполнить построение топологии сетевого плана обслуживания разворотного рейса в аэропорту;</w:t>
      </w:r>
    </w:p>
    <w:p w:rsidR="00F978C0" w:rsidRDefault="00F978C0" w:rsidP="001817C9">
      <w:pPr>
        <w:pStyle w:val="a4"/>
        <w:spacing w:after="0" w:line="276" w:lineRule="auto"/>
        <w:jc w:val="both"/>
        <w:rPr>
          <w:sz w:val="28"/>
          <w:szCs w:val="28"/>
        </w:rPr>
      </w:pPr>
      <w:r>
        <w:rPr>
          <w:sz w:val="28"/>
          <w:szCs w:val="28"/>
        </w:rPr>
        <w:tab/>
        <w:t>- рассчитать параметры сетевого графика;</w:t>
      </w:r>
    </w:p>
    <w:p w:rsidR="00F978C0" w:rsidRDefault="00F978C0" w:rsidP="001817C9">
      <w:pPr>
        <w:pStyle w:val="a4"/>
        <w:spacing w:after="0" w:line="276" w:lineRule="auto"/>
        <w:jc w:val="both"/>
        <w:rPr>
          <w:sz w:val="28"/>
          <w:szCs w:val="28"/>
        </w:rPr>
      </w:pPr>
      <w:r>
        <w:rPr>
          <w:sz w:val="28"/>
          <w:szCs w:val="28"/>
        </w:rPr>
        <w:tab/>
        <w:t>- построить критический путь;</w:t>
      </w:r>
    </w:p>
    <w:p w:rsidR="00F978C0" w:rsidRDefault="00F978C0" w:rsidP="001817C9">
      <w:pPr>
        <w:pStyle w:val="a4"/>
        <w:spacing w:after="0" w:line="276" w:lineRule="auto"/>
        <w:jc w:val="both"/>
        <w:rPr>
          <w:sz w:val="28"/>
          <w:szCs w:val="28"/>
        </w:rPr>
      </w:pPr>
      <w:r>
        <w:rPr>
          <w:sz w:val="28"/>
          <w:szCs w:val="28"/>
        </w:rPr>
        <w:tab/>
        <w:t xml:space="preserve">- предложить методы оптимизации сетевого плана (графика). </w:t>
      </w:r>
    </w:p>
    <w:p w:rsidR="00F978C0" w:rsidRDefault="00E21D98" w:rsidP="001817C9">
      <w:pPr>
        <w:pStyle w:val="a4"/>
        <w:spacing w:after="0" w:line="276" w:lineRule="auto"/>
        <w:jc w:val="both"/>
        <w:rPr>
          <w:sz w:val="28"/>
          <w:szCs w:val="28"/>
        </w:rPr>
      </w:pPr>
      <w:r>
        <w:rPr>
          <w:sz w:val="28"/>
          <w:szCs w:val="28"/>
        </w:rPr>
        <w:tab/>
        <w:t>Нумерация работ произвольная, нумерация событий – в соответствии с правилами, указанными в теоретической части.</w:t>
      </w:r>
    </w:p>
    <w:p w:rsidR="001817C9" w:rsidRDefault="001817C9" w:rsidP="001817C9">
      <w:pPr>
        <w:pStyle w:val="a4"/>
        <w:spacing w:after="0" w:line="276" w:lineRule="auto"/>
        <w:jc w:val="both"/>
        <w:rPr>
          <w:sz w:val="28"/>
          <w:szCs w:val="28"/>
        </w:rPr>
      </w:pPr>
    </w:p>
    <w:p w:rsidR="001817C9" w:rsidRDefault="001817C9" w:rsidP="001817C9">
      <w:pPr>
        <w:pStyle w:val="a4"/>
        <w:spacing w:after="0" w:line="276" w:lineRule="auto"/>
        <w:jc w:val="both"/>
        <w:rPr>
          <w:sz w:val="28"/>
          <w:szCs w:val="28"/>
        </w:rPr>
      </w:pPr>
    </w:p>
    <w:p w:rsidR="001817C9" w:rsidRDefault="001817C9" w:rsidP="001817C9">
      <w:pPr>
        <w:pStyle w:val="a4"/>
        <w:spacing w:after="0" w:line="276" w:lineRule="auto"/>
        <w:jc w:val="both"/>
        <w:rPr>
          <w:sz w:val="28"/>
          <w:szCs w:val="28"/>
        </w:rPr>
      </w:pPr>
    </w:p>
    <w:p w:rsidR="001817C9" w:rsidRDefault="001817C9" w:rsidP="001817C9">
      <w:pPr>
        <w:pStyle w:val="a4"/>
        <w:spacing w:after="0" w:line="276" w:lineRule="auto"/>
        <w:jc w:val="both"/>
        <w:rPr>
          <w:sz w:val="28"/>
          <w:szCs w:val="28"/>
        </w:rPr>
      </w:pPr>
    </w:p>
    <w:p w:rsidR="001817C9" w:rsidRDefault="001817C9" w:rsidP="001817C9">
      <w:pPr>
        <w:pStyle w:val="a4"/>
        <w:spacing w:after="0" w:line="276" w:lineRule="auto"/>
        <w:jc w:val="both"/>
        <w:rPr>
          <w:sz w:val="28"/>
          <w:szCs w:val="28"/>
        </w:rPr>
      </w:pPr>
    </w:p>
    <w:p w:rsidR="001817C9" w:rsidRPr="00771FF5" w:rsidRDefault="001817C9" w:rsidP="00771FF5">
      <w:pPr>
        <w:pStyle w:val="a4"/>
        <w:spacing w:after="0"/>
        <w:jc w:val="both"/>
        <w:rPr>
          <w:sz w:val="28"/>
          <w:szCs w:val="28"/>
        </w:rPr>
      </w:pPr>
    </w:p>
    <w:p w:rsidR="002178CE" w:rsidRDefault="001340B0" w:rsidP="004E2C6B">
      <w:pPr>
        <w:pStyle w:val="a4"/>
        <w:spacing w:after="0"/>
        <w:jc w:val="both"/>
        <w:rPr>
          <w:sz w:val="28"/>
          <w:szCs w:val="28"/>
        </w:rPr>
      </w:pPr>
      <w:r>
        <w:rPr>
          <w:sz w:val="28"/>
          <w:szCs w:val="28"/>
        </w:rPr>
        <w:tab/>
      </w:r>
    </w:p>
    <w:p w:rsidR="002236F4" w:rsidRDefault="002236F4" w:rsidP="001817C9">
      <w:pPr>
        <w:pStyle w:val="a4"/>
        <w:spacing w:after="0"/>
        <w:jc w:val="center"/>
        <w:rPr>
          <w:b/>
          <w:sz w:val="28"/>
          <w:szCs w:val="28"/>
        </w:rPr>
        <w:sectPr w:rsidR="002236F4" w:rsidSect="00771FF5">
          <w:footerReference w:type="default" r:id="rId30"/>
          <w:pgSz w:w="11906" w:h="16838"/>
          <w:pgMar w:top="1134" w:right="567" w:bottom="1134" w:left="1701" w:header="720" w:footer="720" w:gutter="0"/>
          <w:cols w:space="720"/>
          <w:docGrid w:linePitch="360"/>
        </w:sectPr>
      </w:pPr>
    </w:p>
    <w:p w:rsidR="00F978C0" w:rsidRPr="00E21D98" w:rsidRDefault="00E21D98" w:rsidP="00E21D98">
      <w:pPr>
        <w:pStyle w:val="a4"/>
        <w:spacing w:after="0"/>
        <w:rPr>
          <w:sz w:val="28"/>
          <w:szCs w:val="28"/>
        </w:rPr>
      </w:pPr>
      <w:r w:rsidRPr="00E21D98">
        <w:rPr>
          <w:sz w:val="28"/>
          <w:szCs w:val="28"/>
        </w:rPr>
        <w:lastRenderedPageBreak/>
        <w:t>Таблица 3 – Варианты заданий для выполнения контрольной работы</w:t>
      </w:r>
    </w:p>
    <w:tbl>
      <w:tblPr>
        <w:tblStyle w:val="af1"/>
        <w:tblW w:w="0" w:type="auto"/>
        <w:tblLayout w:type="fixed"/>
        <w:tblLook w:val="04A0"/>
      </w:tblPr>
      <w:tblGrid>
        <w:gridCol w:w="5637"/>
        <w:gridCol w:w="914"/>
        <w:gridCol w:w="915"/>
        <w:gridCol w:w="915"/>
        <w:gridCol w:w="915"/>
        <w:gridCol w:w="915"/>
        <w:gridCol w:w="915"/>
        <w:gridCol w:w="915"/>
        <w:gridCol w:w="915"/>
        <w:gridCol w:w="915"/>
        <w:gridCol w:w="915"/>
      </w:tblGrid>
      <w:tr w:rsidR="002236F4" w:rsidRPr="002236F4" w:rsidTr="002E4D13">
        <w:trPr>
          <w:tblHeader/>
        </w:trPr>
        <w:tc>
          <w:tcPr>
            <w:tcW w:w="5637" w:type="dxa"/>
          </w:tcPr>
          <w:p w:rsidR="002236F4" w:rsidRPr="002236F4" w:rsidRDefault="002236F4" w:rsidP="002236F4">
            <w:pPr>
              <w:suppressAutoHyphens w:val="0"/>
              <w:spacing w:after="200" w:line="276" w:lineRule="auto"/>
              <w:jc w:val="center"/>
              <w:rPr>
                <w:sz w:val="24"/>
                <w:szCs w:val="24"/>
              </w:rPr>
            </w:pPr>
            <w:r w:rsidRPr="002236F4">
              <w:rPr>
                <w:sz w:val="24"/>
                <w:szCs w:val="24"/>
              </w:rPr>
              <w:t>Номер варианта</w:t>
            </w:r>
          </w:p>
        </w:tc>
        <w:tc>
          <w:tcPr>
            <w:tcW w:w="914" w:type="dxa"/>
            <w:vAlign w:val="center"/>
          </w:tcPr>
          <w:p w:rsidR="002236F4" w:rsidRPr="002236F4" w:rsidRDefault="005012A0" w:rsidP="002236F4">
            <w:pPr>
              <w:suppressAutoHyphens w:val="0"/>
              <w:spacing w:after="200" w:line="276" w:lineRule="auto"/>
              <w:jc w:val="center"/>
              <w:rPr>
                <w:sz w:val="24"/>
                <w:szCs w:val="24"/>
              </w:rPr>
            </w:pPr>
            <w:r>
              <w:rPr>
                <w:sz w:val="24"/>
                <w:szCs w:val="24"/>
              </w:rPr>
              <w:t>1</w:t>
            </w:r>
          </w:p>
        </w:tc>
        <w:tc>
          <w:tcPr>
            <w:tcW w:w="915" w:type="dxa"/>
            <w:vAlign w:val="center"/>
          </w:tcPr>
          <w:p w:rsidR="002236F4" w:rsidRPr="002236F4" w:rsidRDefault="005012A0" w:rsidP="002236F4">
            <w:pPr>
              <w:suppressAutoHyphens w:val="0"/>
              <w:spacing w:after="200" w:line="276" w:lineRule="auto"/>
              <w:jc w:val="center"/>
              <w:rPr>
                <w:sz w:val="24"/>
                <w:szCs w:val="24"/>
              </w:rPr>
            </w:pPr>
            <w:r>
              <w:rPr>
                <w:sz w:val="24"/>
                <w:szCs w:val="24"/>
              </w:rPr>
              <w:t>2</w:t>
            </w:r>
          </w:p>
        </w:tc>
        <w:tc>
          <w:tcPr>
            <w:tcW w:w="915" w:type="dxa"/>
            <w:vAlign w:val="center"/>
          </w:tcPr>
          <w:p w:rsidR="002236F4" w:rsidRPr="002236F4" w:rsidRDefault="005012A0" w:rsidP="002236F4">
            <w:pPr>
              <w:suppressAutoHyphens w:val="0"/>
              <w:spacing w:after="200" w:line="276" w:lineRule="auto"/>
              <w:jc w:val="center"/>
              <w:rPr>
                <w:sz w:val="24"/>
                <w:szCs w:val="24"/>
              </w:rPr>
            </w:pPr>
            <w:r>
              <w:rPr>
                <w:sz w:val="24"/>
                <w:szCs w:val="24"/>
              </w:rPr>
              <w:t>3</w:t>
            </w:r>
          </w:p>
        </w:tc>
        <w:tc>
          <w:tcPr>
            <w:tcW w:w="915" w:type="dxa"/>
            <w:vAlign w:val="center"/>
          </w:tcPr>
          <w:p w:rsidR="002236F4" w:rsidRPr="002236F4" w:rsidRDefault="005012A0" w:rsidP="002236F4">
            <w:pPr>
              <w:suppressAutoHyphens w:val="0"/>
              <w:spacing w:after="200" w:line="276" w:lineRule="auto"/>
              <w:jc w:val="center"/>
              <w:rPr>
                <w:sz w:val="24"/>
                <w:szCs w:val="24"/>
              </w:rPr>
            </w:pPr>
            <w:r>
              <w:rPr>
                <w:sz w:val="24"/>
                <w:szCs w:val="24"/>
              </w:rPr>
              <w:t>4</w:t>
            </w:r>
          </w:p>
        </w:tc>
        <w:tc>
          <w:tcPr>
            <w:tcW w:w="915" w:type="dxa"/>
            <w:vAlign w:val="center"/>
          </w:tcPr>
          <w:p w:rsidR="002236F4" w:rsidRPr="002236F4" w:rsidRDefault="005012A0" w:rsidP="002236F4">
            <w:pPr>
              <w:suppressAutoHyphens w:val="0"/>
              <w:spacing w:after="200" w:line="276" w:lineRule="auto"/>
              <w:jc w:val="center"/>
              <w:rPr>
                <w:sz w:val="24"/>
                <w:szCs w:val="24"/>
              </w:rPr>
            </w:pPr>
            <w:r>
              <w:rPr>
                <w:sz w:val="24"/>
                <w:szCs w:val="24"/>
              </w:rPr>
              <w:t>5</w:t>
            </w:r>
          </w:p>
        </w:tc>
        <w:tc>
          <w:tcPr>
            <w:tcW w:w="915" w:type="dxa"/>
            <w:vAlign w:val="center"/>
          </w:tcPr>
          <w:p w:rsidR="002236F4" w:rsidRPr="002236F4" w:rsidRDefault="005012A0" w:rsidP="002236F4">
            <w:pPr>
              <w:suppressAutoHyphens w:val="0"/>
              <w:spacing w:after="200" w:line="276" w:lineRule="auto"/>
              <w:jc w:val="center"/>
              <w:rPr>
                <w:sz w:val="24"/>
                <w:szCs w:val="24"/>
              </w:rPr>
            </w:pPr>
            <w:r>
              <w:rPr>
                <w:sz w:val="24"/>
                <w:szCs w:val="24"/>
              </w:rPr>
              <w:t>6</w:t>
            </w:r>
          </w:p>
        </w:tc>
        <w:tc>
          <w:tcPr>
            <w:tcW w:w="915" w:type="dxa"/>
            <w:vAlign w:val="center"/>
          </w:tcPr>
          <w:p w:rsidR="002236F4" w:rsidRPr="002236F4" w:rsidRDefault="005012A0" w:rsidP="002236F4">
            <w:pPr>
              <w:suppressAutoHyphens w:val="0"/>
              <w:spacing w:after="200" w:line="276" w:lineRule="auto"/>
              <w:jc w:val="center"/>
              <w:rPr>
                <w:sz w:val="24"/>
                <w:szCs w:val="24"/>
              </w:rPr>
            </w:pPr>
            <w:r>
              <w:rPr>
                <w:sz w:val="24"/>
                <w:szCs w:val="24"/>
              </w:rPr>
              <w:t>7</w:t>
            </w:r>
          </w:p>
        </w:tc>
        <w:tc>
          <w:tcPr>
            <w:tcW w:w="915" w:type="dxa"/>
            <w:vAlign w:val="center"/>
          </w:tcPr>
          <w:p w:rsidR="002236F4" w:rsidRPr="002236F4" w:rsidRDefault="005012A0" w:rsidP="002236F4">
            <w:pPr>
              <w:suppressAutoHyphens w:val="0"/>
              <w:spacing w:after="200" w:line="276" w:lineRule="auto"/>
              <w:jc w:val="center"/>
              <w:rPr>
                <w:sz w:val="24"/>
                <w:szCs w:val="24"/>
              </w:rPr>
            </w:pPr>
            <w:r>
              <w:rPr>
                <w:sz w:val="24"/>
                <w:szCs w:val="24"/>
              </w:rPr>
              <w:t>8</w:t>
            </w:r>
          </w:p>
        </w:tc>
        <w:tc>
          <w:tcPr>
            <w:tcW w:w="915" w:type="dxa"/>
            <w:vAlign w:val="center"/>
          </w:tcPr>
          <w:p w:rsidR="002236F4" w:rsidRPr="002236F4" w:rsidRDefault="005012A0" w:rsidP="002236F4">
            <w:pPr>
              <w:suppressAutoHyphens w:val="0"/>
              <w:spacing w:after="200" w:line="276" w:lineRule="auto"/>
              <w:jc w:val="center"/>
              <w:rPr>
                <w:sz w:val="24"/>
                <w:szCs w:val="24"/>
              </w:rPr>
            </w:pPr>
            <w:r>
              <w:rPr>
                <w:sz w:val="24"/>
                <w:szCs w:val="24"/>
              </w:rPr>
              <w:t>9</w:t>
            </w:r>
          </w:p>
        </w:tc>
        <w:tc>
          <w:tcPr>
            <w:tcW w:w="915" w:type="dxa"/>
            <w:vAlign w:val="center"/>
          </w:tcPr>
          <w:p w:rsidR="002236F4" w:rsidRPr="002236F4" w:rsidRDefault="005012A0" w:rsidP="002236F4">
            <w:pPr>
              <w:suppressAutoHyphens w:val="0"/>
              <w:spacing w:after="200" w:line="276" w:lineRule="auto"/>
              <w:jc w:val="center"/>
              <w:rPr>
                <w:sz w:val="24"/>
                <w:szCs w:val="24"/>
              </w:rPr>
            </w:pPr>
            <w:r>
              <w:rPr>
                <w:sz w:val="24"/>
                <w:szCs w:val="24"/>
              </w:rPr>
              <w:t>10</w:t>
            </w:r>
          </w:p>
        </w:tc>
      </w:tr>
      <w:tr w:rsidR="002236F4" w:rsidRPr="002236F4" w:rsidTr="002E4D13">
        <w:tc>
          <w:tcPr>
            <w:tcW w:w="5637" w:type="dxa"/>
          </w:tcPr>
          <w:p w:rsidR="002236F4" w:rsidRPr="002236F4" w:rsidRDefault="002236F4" w:rsidP="002236F4">
            <w:pPr>
              <w:suppressAutoHyphens w:val="0"/>
              <w:spacing w:after="200" w:line="276" w:lineRule="auto"/>
              <w:jc w:val="center"/>
              <w:rPr>
                <w:sz w:val="24"/>
                <w:szCs w:val="24"/>
              </w:rPr>
            </w:pPr>
            <w:r>
              <w:rPr>
                <w:sz w:val="24"/>
                <w:szCs w:val="24"/>
              </w:rPr>
              <w:t>Наименование работ</w:t>
            </w:r>
          </w:p>
        </w:tc>
        <w:tc>
          <w:tcPr>
            <w:tcW w:w="9149" w:type="dxa"/>
            <w:gridSpan w:val="10"/>
          </w:tcPr>
          <w:p w:rsidR="002236F4" w:rsidRPr="002236F4" w:rsidRDefault="002236F4" w:rsidP="002236F4">
            <w:pPr>
              <w:suppressAutoHyphens w:val="0"/>
              <w:spacing w:after="200" w:line="276" w:lineRule="auto"/>
              <w:jc w:val="center"/>
              <w:rPr>
                <w:sz w:val="24"/>
                <w:szCs w:val="24"/>
              </w:rPr>
            </w:pPr>
            <w:r>
              <w:rPr>
                <w:sz w:val="24"/>
                <w:szCs w:val="24"/>
              </w:rPr>
              <w:t>Время на выполнение работ (мин.)</w:t>
            </w:r>
          </w:p>
        </w:tc>
      </w:tr>
      <w:tr w:rsidR="002236F4" w:rsidRPr="002236F4" w:rsidTr="002E4D13">
        <w:tc>
          <w:tcPr>
            <w:tcW w:w="5637" w:type="dxa"/>
          </w:tcPr>
          <w:p w:rsidR="002236F4" w:rsidRPr="002236F4" w:rsidRDefault="002236F4">
            <w:pPr>
              <w:suppressAutoHyphens w:val="0"/>
              <w:spacing w:after="200" w:line="276" w:lineRule="auto"/>
              <w:rPr>
                <w:sz w:val="24"/>
                <w:szCs w:val="24"/>
              </w:rPr>
            </w:pPr>
            <w:r>
              <w:rPr>
                <w:sz w:val="24"/>
                <w:szCs w:val="24"/>
              </w:rPr>
              <w:t>Заруливание ВС на стоянку</w:t>
            </w:r>
          </w:p>
        </w:tc>
        <w:tc>
          <w:tcPr>
            <w:tcW w:w="914" w:type="dxa"/>
          </w:tcPr>
          <w:p w:rsidR="002236F4"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6</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4</w:t>
            </w:r>
          </w:p>
        </w:tc>
      </w:tr>
      <w:tr w:rsidR="002236F4" w:rsidRPr="002236F4" w:rsidTr="002E4D13">
        <w:tc>
          <w:tcPr>
            <w:tcW w:w="5637" w:type="dxa"/>
          </w:tcPr>
          <w:p w:rsidR="002236F4" w:rsidRPr="002236F4" w:rsidRDefault="002236F4">
            <w:pPr>
              <w:suppressAutoHyphens w:val="0"/>
              <w:spacing w:after="200" w:line="276" w:lineRule="auto"/>
              <w:rPr>
                <w:sz w:val="24"/>
                <w:szCs w:val="24"/>
              </w:rPr>
            </w:pPr>
            <w:r>
              <w:rPr>
                <w:sz w:val="24"/>
                <w:szCs w:val="24"/>
              </w:rPr>
              <w:t>Установка упорных колодок</w:t>
            </w:r>
          </w:p>
        </w:tc>
        <w:tc>
          <w:tcPr>
            <w:tcW w:w="914" w:type="dxa"/>
          </w:tcPr>
          <w:p w:rsidR="002236F4"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2</w:t>
            </w:r>
          </w:p>
        </w:tc>
      </w:tr>
      <w:tr w:rsidR="002236F4" w:rsidRPr="002236F4" w:rsidTr="002E4D13">
        <w:tc>
          <w:tcPr>
            <w:tcW w:w="5637" w:type="dxa"/>
          </w:tcPr>
          <w:p w:rsidR="002236F4" w:rsidRPr="002236F4" w:rsidRDefault="002236F4">
            <w:pPr>
              <w:suppressAutoHyphens w:val="0"/>
              <w:spacing w:after="200" w:line="276" w:lineRule="auto"/>
              <w:rPr>
                <w:sz w:val="24"/>
                <w:szCs w:val="24"/>
              </w:rPr>
            </w:pPr>
            <w:r>
              <w:rPr>
                <w:sz w:val="24"/>
                <w:szCs w:val="24"/>
              </w:rPr>
              <w:t>Подключение наземного источника электропитания</w:t>
            </w:r>
          </w:p>
        </w:tc>
        <w:tc>
          <w:tcPr>
            <w:tcW w:w="914" w:type="dxa"/>
          </w:tcPr>
          <w:p w:rsidR="002236F4"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6</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6</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7</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4</w:t>
            </w:r>
          </w:p>
        </w:tc>
      </w:tr>
      <w:tr w:rsidR="002236F4" w:rsidRPr="002236F4" w:rsidTr="002E4D13">
        <w:tc>
          <w:tcPr>
            <w:tcW w:w="5637" w:type="dxa"/>
          </w:tcPr>
          <w:p w:rsidR="002236F4" w:rsidRPr="002236F4" w:rsidRDefault="002236F4">
            <w:pPr>
              <w:suppressAutoHyphens w:val="0"/>
              <w:spacing w:after="200" w:line="276" w:lineRule="auto"/>
              <w:rPr>
                <w:sz w:val="24"/>
                <w:szCs w:val="24"/>
              </w:rPr>
            </w:pPr>
            <w:r>
              <w:rPr>
                <w:sz w:val="24"/>
                <w:szCs w:val="24"/>
              </w:rPr>
              <w:t>Установка трапа</w:t>
            </w:r>
          </w:p>
        </w:tc>
        <w:tc>
          <w:tcPr>
            <w:tcW w:w="914" w:type="dxa"/>
          </w:tcPr>
          <w:p w:rsidR="002236F4"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6</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7</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7</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6</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6</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7</w:t>
            </w:r>
          </w:p>
        </w:tc>
      </w:tr>
      <w:tr w:rsidR="002236F4" w:rsidRPr="002236F4" w:rsidTr="002E4D13">
        <w:tc>
          <w:tcPr>
            <w:tcW w:w="5637" w:type="dxa"/>
          </w:tcPr>
          <w:p w:rsidR="002236F4" w:rsidRPr="002236F4" w:rsidRDefault="002E4D13">
            <w:pPr>
              <w:suppressAutoHyphens w:val="0"/>
              <w:spacing w:after="200" w:line="276" w:lineRule="auto"/>
              <w:rPr>
                <w:sz w:val="24"/>
                <w:szCs w:val="24"/>
              </w:rPr>
            </w:pPr>
            <w:r>
              <w:rPr>
                <w:sz w:val="24"/>
                <w:szCs w:val="24"/>
              </w:rPr>
              <w:t>Высадка пассажиров</w:t>
            </w:r>
          </w:p>
        </w:tc>
        <w:tc>
          <w:tcPr>
            <w:tcW w:w="914" w:type="dxa"/>
          </w:tcPr>
          <w:p w:rsidR="002236F4" w:rsidRPr="002236F4" w:rsidRDefault="00715270" w:rsidP="00715270">
            <w:pPr>
              <w:suppressAutoHyphens w:val="0"/>
              <w:spacing w:after="200" w:line="276" w:lineRule="auto"/>
              <w:jc w:val="center"/>
              <w:rPr>
                <w:sz w:val="24"/>
                <w:szCs w:val="24"/>
              </w:rPr>
            </w:pPr>
            <w:r>
              <w:rPr>
                <w:sz w:val="24"/>
                <w:szCs w:val="24"/>
              </w:rPr>
              <w:t>10</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12</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13</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15</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10</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12</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9</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10</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12</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15</w:t>
            </w:r>
          </w:p>
        </w:tc>
      </w:tr>
      <w:tr w:rsidR="002236F4" w:rsidRPr="002236F4" w:rsidTr="002E4D13">
        <w:tc>
          <w:tcPr>
            <w:tcW w:w="5637" w:type="dxa"/>
          </w:tcPr>
          <w:p w:rsidR="002236F4" w:rsidRPr="002236F4" w:rsidRDefault="002E4D13" w:rsidP="002E4D13">
            <w:pPr>
              <w:suppressAutoHyphens w:val="0"/>
              <w:spacing w:after="200" w:line="276" w:lineRule="auto"/>
              <w:rPr>
                <w:sz w:val="24"/>
                <w:szCs w:val="24"/>
              </w:rPr>
            </w:pPr>
            <w:r>
              <w:rPr>
                <w:sz w:val="24"/>
                <w:szCs w:val="24"/>
              </w:rPr>
              <w:t>Открытие багажников</w:t>
            </w:r>
          </w:p>
        </w:tc>
        <w:tc>
          <w:tcPr>
            <w:tcW w:w="914" w:type="dxa"/>
          </w:tcPr>
          <w:p w:rsidR="002236F4"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236F4" w:rsidRPr="002236F4" w:rsidRDefault="00715270" w:rsidP="00715270">
            <w:pPr>
              <w:suppressAutoHyphens w:val="0"/>
              <w:spacing w:after="200" w:line="276" w:lineRule="auto"/>
              <w:jc w:val="center"/>
              <w:rPr>
                <w:sz w:val="24"/>
                <w:szCs w:val="24"/>
              </w:rPr>
            </w:pPr>
            <w:r>
              <w:rPr>
                <w:sz w:val="24"/>
                <w:szCs w:val="24"/>
              </w:rPr>
              <w:t>4</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Выгрузка багажа</w:t>
            </w:r>
          </w:p>
        </w:tc>
        <w:tc>
          <w:tcPr>
            <w:tcW w:w="914" w:type="dxa"/>
          </w:tcPr>
          <w:p w:rsidR="002E4D13" w:rsidRPr="002236F4" w:rsidRDefault="00715270" w:rsidP="00715270">
            <w:pPr>
              <w:suppressAutoHyphens w:val="0"/>
              <w:spacing w:after="200" w:line="276" w:lineRule="auto"/>
              <w:jc w:val="center"/>
              <w:rPr>
                <w:sz w:val="24"/>
                <w:szCs w:val="24"/>
              </w:rPr>
            </w:pPr>
            <w:r>
              <w:rPr>
                <w:sz w:val="24"/>
                <w:szCs w:val="24"/>
              </w:rPr>
              <w:t>13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14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15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16</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13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13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14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26</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14</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Выгрузка и погрузка груза и почты</w:t>
            </w:r>
          </w:p>
        </w:tc>
        <w:tc>
          <w:tcPr>
            <w:tcW w:w="914" w:type="dxa"/>
          </w:tcPr>
          <w:p w:rsidR="002E4D13" w:rsidRPr="002236F4" w:rsidRDefault="00715270" w:rsidP="00715270">
            <w:pPr>
              <w:suppressAutoHyphens w:val="0"/>
              <w:spacing w:after="200" w:line="276" w:lineRule="auto"/>
              <w:jc w:val="center"/>
              <w:rPr>
                <w:sz w:val="24"/>
                <w:szCs w:val="24"/>
              </w:rPr>
            </w:pPr>
            <w:r>
              <w:rPr>
                <w:sz w:val="24"/>
                <w:szCs w:val="24"/>
              </w:rPr>
              <w:t>30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36</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36</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40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15</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Осмотр салона</w:t>
            </w:r>
          </w:p>
        </w:tc>
        <w:tc>
          <w:tcPr>
            <w:tcW w:w="914"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6</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6</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6</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6</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6</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7</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Уборка салона ВС</w:t>
            </w:r>
          </w:p>
        </w:tc>
        <w:tc>
          <w:tcPr>
            <w:tcW w:w="914" w:type="dxa"/>
          </w:tcPr>
          <w:p w:rsidR="002E4D13" w:rsidRPr="002236F4" w:rsidRDefault="00715270" w:rsidP="00715270">
            <w:pPr>
              <w:suppressAutoHyphens w:val="0"/>
              <w:spacing w:after="200" w:line="276" w:lineRule="auto"/>
              <w:jc w:val="center"/>
              <w:rPr>
                <w:sz w:val="24"/>
                <w:szCs w:val="24"/>
              </w:rPr>
            </w:pPr>
            <w:r>
              <w:rPr>
                <w:sz w:val="24"/>
                <w:szCs w:val="24"/>
              </w:rPr>
              <w:t>25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30</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 xml:space="preserve">Подъезд топливозаправщика </w:t>
            </w:r>
          </w:p>
        </w:tc>
        <w:tc>
          <w:tcPr>
            <w:tcW w:w="914" w:type="dxa"/>
          </w:tcPr>
          <w:p w:rsidR="002E4D13"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Подготовка к заправке</w:t>
            </w:r>
          </w:p>
        </w:tc>
        <w:tc>
          <w:tcPr>
            <w:tcW w:w="914" w:type="dxa"/>
          </w:tcPr>
          <w:p w:rsidR="002E4D13"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Выдача требования на заправку</w:t>
            </w:r>
          </w:p>
        </w:tc>
        <w:tc>
          <w:tcPr>
            <w:tcW w:w="914" w:type="dxa"/>
          </w:tcPr>
          <w:p w:rsidR="002E4D13" w:rsidRPr="002236F4" w:rsidRDefault="00715270" w:rsidP="00715270">
            <w:pPr>
              <w:suppressAutoHyphens w:val="0"/>
              <w:spacing w:after="200" w:line="276" w:lineRule="auto"/>
              <w:jc w:val="center"/>
              <w:rPr>
                <w:sz w:val="24"/>
                <w:szCs w:val="24"/>
              </w:rPr>
            </w:pPr>
            <w:r>
              <w:rPr>
                <w:sz w:val="24"/>
                <w:szCs w:val="24"/>
              </w:rPr>
              <w:t>1</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1</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1</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4</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Заправка ВС топливом</w:t>
            </w:r>
          </w:p>
        </w:tc>
        <w:tc>
          <w:tcPr>
            <w:tcW w:w="914" w:type="dxa"/>
          </w:tcPr>
          <w:p w:rsidR="002E4D13" w:rsidRPr="002236F4" w:rsidRDefault="00715270" w:rsidP="00715270">
            <w:pPr>
              <w:suppressAutoHyphens w:val="0"/>
              <w:spacing w:after="200" w:line="276" w:lineRule="auto"/>
              <w:jc w:val="center"/>
              <w:rPr>
                <w:sz w:val="24"/>
                <w:szCs w:val="24"/>
              </w:rPr>
            </w:pPr>
            <w:r>
              <w:rPr>
                <w:sz w:val="24"/>
                <w:szCs w:val="24"/>
              </w:rPr>
              <w:t>30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25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30</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35</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Осмотр шасси ВС</w:t>
            </w:r>
          </w:p>
        </w:tc>
        <w:tc>
          <w:tcPr>
            <w:tcW w:w="914" w:type="dxa"/>
          </w:tcPr>
          <w:p w:rsidR="002E4D13"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6</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4</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Осмотр силовых установок ВС</w:t>
            </w:r>
          </w:p>
        </w:tc>
        <w:tc>
          <w:tcPr>
            <w:tcW w:w="914" w:type="dxa"/>
          </w:tcPr>
          <w:p w:rsidR="002E4D13"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8</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9</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8</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9</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8</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8</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10</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lastRenderedPageBreak/>
              <w:t>Осмотр обшивки планера ВС</w:t>
            </w:r>
          </w:p>
        </w:tc>
        <w:tc>
          <w:tcPr>
            <w:tcW w:w="914" w:type="dxa"/>
          </w:tcPr>
          <w:p w:rsidR="002E4D13"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4</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Подъезд и установка ассенизационной машины</w:t>
            </w:r>
          </w:p>
        </w:tc>
        <w:tc>
          <w:tcPr>
            <w:tcW w:w="914" w:type="dxa"/>
          </w:tcPr>
          <w:p w:rsidR="002E4D13" w:rsidRPr="002236F4" w:rsidRDefault="00715270"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715270"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4</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 xml:space="preserve">Подъезд и установка </w:t>
            </w:r>
            <w:proofErr w:type="spellStart"/>
            <w:r>
              <w:rPr>
                <w:sz w:val="24"/>
                <w:szCs w:val="24"/>
              </w:rPr>
              <w:t>автолифта</w:t>
            </w:r>
            <w:proofErr w:type="spellEnd"/>
            <w:r>
              <w:rPr>
                <w:sz w:val="24"/>
                <w:szCs w:val="24"/>
              </w:rPr>
              <w:t xml:space="preserve"> бортового питания</w:t>
            </w:r>
          </w:p>
        </w:tc>
        <w:tc>
          <w:tcPr>
            <w:tcW w:w="914" w:type="dxa"/>
          </w:tcPr>
          <w:p w:rsidR="002E4D13"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3</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Загрузка бортового питания</w:t>
            </w:r>
          </w:p>
        </w:tc>
        <w:tc>
          <w:tcPr>
            <w:tcW w:w="914" w:type="dxa"/>
          </w:tcPr>
          <w:p w:rsidR="002E4D13" w:rsidRPr="002236F4" w:rsidRDefault="00E21D98" w:rsidP="00715270">
            <w:pPr>
              <w:suppressAutoHyphens w:val="0"/>
              <w:spacing w:after="200" w:line="276" w:lineRule="auto"/>
              <w:jc w:val="center"/>
              <w:rPr>
                <w:sz w:val="24"/>
                <w:szCs w:val="24"/>
              </w:rPr>
            </w:pPr>
            <w:r>
              <w:rPr>
                <w:sz w:val="24"/>
                <w:szCs w:val="24"/>
              </w:rPr>
              <w:t>12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14</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15</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20</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15</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20</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 xml:space="preserve">Отъезд </w:t>
            </w:r>
            <w:proofErr w:type="spellStart"/>
            <w:r>
              <w:rPr>
                <w:sz w:val="24"/>
                <w:szCs w:val="24"/>
              </w:rPr>
              <w:t>автолифта</w:t>
            </w:r>
            <w:proofErr w:type="spellEnd"/>
            <w:r>
              <w:rPr>
                <w:sz w:val="24"/>
                <w:szCs w:val="24"/>
              </w:rPr>
              <w:t xml:space="preserve"> бортового питания</w:t>
            </w:r>
          </w:p>
        </w:tc>
        <w:tc>
          <w:tcPr>
            <w:tcW w:w="914"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Обработка санузлов</w:t>
            </w:r>
          </w:p>
        </w:tc>
        <w:tc>
          <w:tcPr>
            <w:tcW w:w="914" w:type="dxa"/>
          </w:tcPr>
          <w:p w:rsidR="002E4D13" w:rsidRPr="002236F4" w:rsidRDefault="00E21D98" w:rsidP="00715270">
            <w:pPr>
              <w:suppressAutoHyphens w:val="0"/>
              <w:spacing w:after="200" w:line="276" w:lineRule="auto"/>
              <w:jc w:val="center"/>
              <w:rPr>
                <w:sz w:val="24"/>
                <w:szCs w:val="24"/>
              </w:rPr>
            </w:pPr>
            <w:r>
              <w:rPr>
                <w:sz w:val="24"/>
                <w:szCs w:val="24"/>
              </w:rPr>
              <w:t>6</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7</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6</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7</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6</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7</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6</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7</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6</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7</w:t>
            </w:r>
          </w:p>
        </w:tc>
      </w:tr>
      <w:tr w:rsidR="002E4D13" w:rsidRPr="002236F4" w:rsidTr="002E4D13">
        <w:tc>
          <w:tcPr>
            <w:tcW w:w="5637" w:type="dxa"/>
          </w:tcPr>
          <w:p w:rsidR="002E4D13" w:rsidRDefault="002E4D13" w:rsidP="002E4D13">
            <w:pPr>
              <w:suppressAutoHyphens w:val="0"/>
              <w:spacing w:after="200" w:line="276" w:lineRule="auto"/>
              <w:rPr>
                <w:sz w:val="24"/>
                <w:szCs w:val="24"/>
              </w:rPr>
            </w:pPr>
            <w:r>
              <w:rPr>
                <w:sz w:val="24"/>
                <w:szCs w:val="24"/>
              </w:rPr>
              <w:t xml:space="preserve">Отъезд ассенизационной машины   </w:t>
            </w:r>
          </w:p>
        </w:tc>
        <w:tc>
          <w:tcPr>
            <w:tcW w:w="914"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r>
      <w:tr w:rsidR="002E4D13" w:rsidRPr="002236F4" w:rsidTr="002E4D13">
        <w:tc>
          <w:tcPr>
            <w:tcW w:w="5637" w:type="dxa"/>
          </w:tcPr>
          <w:p w:rsidR="002E4D13" w:rsidRDefault="00715270" w:rsidP="00715270">
            <w:pPr>
              <w:suppressAutoHyphens w:val="0"/>
              <w:spacing w:after="200" w:line="276" w:lineRule="auto"/>
              <w:rPr>
                <w:sz w:val="24"/>
                <w:szCs w:val="24"/>
              </w:rPr>
            </w:pPr>
            <w:r>
              <w:rPr>
                <w:sz w:val="24"/>
                <w:szCs w:val="24"/>
              </w:rPr>
              <w:t>Окончание заправки</w:t>
            </w:r>
          </w:p>
        </w:tc>
        <w:tc>
          <w:tcPr>
            <w:tcW w:w="914" w:type="dxa"/>
          </w:tcPr>
          <w:p w:rsidR="002E4D13"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4</w:t>
            </w:r>
          </w:p>
        </w:tc>
      </w:tr>
      <w:tr w:rsidR="002E4D13" w:rsidRPr="002236F4" w:rsidTr="002E4D13">
        <w:tc>
          <w:tcPr>
            <w:tcW w:w="5637" w:type="dxa"/>
          </w:tcPr>
          <w:p w:rsidR="002E4D13" w:rsidRDefault="00715270" w:rsidP="002E4D13">
            <w:pPr>
              <w:suppressAutoHyphens w:val="0"/>
              <w:spacing w:after="200" w:line="276" w:lineRule="auto"/>
              <w:rPr>
                <w:sz w:val="24"/>
                <w:szCs w:val="24"/>
              </w:rPr>
            </w:pPr>
            <w:r>
              <w:rPr>
                <w:sz w:val="24"/>
                <w:szCs w:val="24"/>
              </w:rPr>
              <w:t>Отъезд топливозаправщика</w:t>
            </w:r>
          </w:p>
        </w:tc>
        <w:tc>
          <w:tcPr>
            <w:tcW w:w="914"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r>
      <w:tr w:rsidR="002E4D13" w:rsidRPr="002236F4" w:rsidTr="002E4D13">
        <w:tc>
          <w:tcPr>
            <w:tcW w:w="5637" w:type="dxa"/>
          </w:tcPr>
          <w:p w:rsidR="002E4D13" w:rsidRDefault="00715270" w:rsidP="002E4D13">
            <w:pPr>
              <w:suppressAutoHyphens w:val="0"/>
              <w:spacing w:after="200" w:line="276" w:lineRule="auto"/>
              <w:rPr>
                <w:sz w:val="24"/>
                <w:szCs w:val="24"/>
              </w:rPr>
            </w:pPr>
            <w:r>
              <w:rPr>
                <w:sz w:val="24"/>
                <w:szCs w:val="24"/>
              </w:rPr>
              <w:t>Загрузка багажа</w:t>
            </w:r>
          </w:p>
        </w:tc>
        <w:tc>
          <w:tcPr>
            <w:tcW w:w="914" w:type="dxa"/>
          </w:tcPr>
          <w:p w:rsidR="002E4D13" w:rsidRPr="002236F4" w:rsidRDefault="00E21D98" w:rsidP="00715270">
            <w:pPr>
              <w:suppressAutoHyphens w:val="0"/>
              <w:spacing w:after="200" w:line="276" w:lineRule="auto"/>
              <w:jc w:val="center"/>
              <w:rPr>
                <w:sz w:val="24"/>
                <w:szCs w:val="24"/>
              </w:rPr>
            </w:pPr>
            <w:r>
              <w:rPr>
                <w:sz w:val="24"/>
                <w:szCs w:val="24"/>
              </w:rPr>
              <w:t>12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15</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16</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18</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15</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16</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18</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20</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15</w:t>
            </w:r>
          </w:p>
        </w:tc>
      </w:tr>
      <w:tr w:rsidR="002E4D13" w:rsidRPr="002236F4" w:rsidTr="002E4D13">
        <w:tc>
          <w:tcPr>
            <w:tcW w:w="5637" w:type="dxa"/>
          </w:tcPr>
          <w:p w:rsidR="002E4D13" w:rsidRDefault="00715270" w:rsidP="002E4D13">
            <w:pPr>
              <w:suppressAutoHyphens w:val="0"/>
              <w:spacing w:after="200" w:line="276" w:lineRule="auto"/>
              <w:rPr>
                <w:sz w:val="24"/>
                <w:szCs w:val="24"/>
              </w:rPr>
            </w:pPr>
            <w:r>
              <w:rPr>
                <w:sz w:val="24"/>
                <w:szCs w:val="24"/>
              </w:rPr>
              <w:t>Закрытие багажников</w:t>
            </w:r>
          </w:p>
        </w:tc>
        <w:tc>
          <w:tcPr>
            <w:tcW w:w="914" w:type="dxa"/>
          </w:tcPr>
          <w:p w:rsidR="002E4D13" w:rsidRPr="002236F4" w:rsidRDefault="00E21D98"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6</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4</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5</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4</w:t>
            </w:r>
          </w:p>
        </w:tc>
      </w:tr>
      <w:tr w:rsidR="002E4D13" w:rsidRPr="002236F4" w:rsidTr="002E4D13">
        <w:tc>
          <w:tcPr>
            <w:tcW w:w="5637" w:type="dxa"/>
          </w:tcPr>
          <w:p w:rsidR="002E4D13" w:rsidRDefault="00715270" w:rsidP="002E4D13">
            <w:pPr>
              <w:suppressAutoHyphens w:val="0"/>
              <w:spacing w:after="200" w:line="276" w:lineRule="auto"/>
              <w:rPr>
                <w:sz w:val="24"/>
                <w:szCs w:val="24"/>
              </w:rPr>
            </w:pPr>
            <w:r>
              <w:rPr>
                <w:sz w:val="24"/>
                <w:szCs w:val="24"/>
              </w:rPr>
              <w:t>Посадка пассажиров</w:t>
            </w:r>
          </w:p>
        </w:tc>
        <w:tc>
          <w:tcPr>
            <w:tcW w:w="914" w:type="dxa"/>
          </w:tcPr>
          <w:p w:rsidR="002E4D13" w:rsidRPr="002236F4" w:rsidRDefault="00E21D98" w:rsidP="00715270">
            <w:pPr>
              <w:suppressAutoHyphens w:val="0"/>
              <w:spacing w:after="200" w:line="276" w:lineRule="auto"/>
              <w:jc w:val="center"/>
              <w:rPr>
                <w:sz w:val="24"/>
                <w:szCs w:val="24"/>
              </w:rPr>
            </w:pPr>
            <w:r>
              <w:rPr>
                <w:sz w:val="24"/>
                <w:szCs w:val="24"/>
              </w:rPr>
              <w:t>15</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15</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14</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10</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10</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12</w:t>
            </w:r>
          </w:p>
        </w:tc>
        <w:tc>
          <w:tcPr>
            <w:tcW w:w="915" w:type="dxa"/>
          </w:tcPr>
          <w:p w:rsidR="002E4D13" w:rsidRPr="002236F4" w:rsidRDefault="00E21D98" w:rsidP="00715270">
            <w:pPr>
              <w:suppressAutoHyphens w:val="0"/>
              <w:spacing w:after="200" w:line="276" w:lineRule="auto"/>
              <w:jc w:val="center"/>
              <w:rPr>
                <w:sz w:val="24"/>
                <w:szCs w:val="24"/>
              </w:rPr>
            </w:pPr>
            <w:r>
              <w:rPr>
                <w:sz w:val="24"/>
                <w:szCs w:val="24"/>
              </w:rPr>
              <w:t>10</w:t>
            </w:r>
          </w:p>
        </w:tc>
      </w:tr>
      <w:tr w:rsidR="00715270" w:rsidRPr="002236F4" w:rsidTr="002E4D13">
        <w:tc>
          <w:tcPr>
            <w:tcW w:w="5637" w:type="dxa"/>
          </w:tcPr>
          <w:p w:rsidR="00715270" w:rsidRDefault="00715270" w:rsidP="002E4D13">
            <w:pPr>
              <w:suppressAutoHyphens w:val="0"/>
              <w:spacing w:after="200" w:line="276" w:lineRule="auto"/>
              <w:rPr>
                <w:sz w:val="24"/>
                <w:szCs w:val="24"/>
              </w:rPr>
            </w:pPr>
            <w:r>
              <w:rPr>
                <w:sz w:val="24"/>
                <w:szCs w:val="24"/>
              </w:rPr>
              <w:t>Доставка сопроводительных документов</w:t>
            </w:r>
          </w:p>
        </w:tc>
        <w:tc>
          <w:tcPr>
            <w:tcW w:w="914" w:type="dxa"/>
          </w:tcPr>
          <w:p w:rsidR="00715270"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3</w:t>
            </w:r>
          </w:p>
        </w:tc>
      </w:tr>
      <w:tr w:rsidR="00715270" w:rsidRPr="002236F4" w:rsidTr="002E4D13">
        <w:tc>
          <w:tcPr>
            <w:tcW w:w="5637" w:type="dxa"/>
          </w:tcPr>
          <w:p w:rsidR="00715270" w:rsidRDefault="00715270" w:rsidP="00715270">
            <w:pPr>
              <w:suppressAutoHyphens w:val="0"/>
              <w:spacing w:after="200" w:line="276" w:lineRule="auto"/>
              <w:rPr>
                <w:sz w:val="24"/>
                <w:szCs w:val="24"/>
              </w:rPr>
            </w:pPr>
            <w:r>
              <w:rPr>
                <w:sz w:val="24"/>
                <w:szCs w:val="24"/>
              </w:rPr>
              <w:t>Отключение наземного источника электропитания</w:t>
            </w:r>
          </w:p>
        </w:tc>
        <w:tc>
          <w:tcPr>
            <w:tcW w:w="914" w:type="dxa"/>
          </w:tcPr>
          <w:p w:rsidR="00715270"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3</w:t>
            </w:r>
          </w:p>
        </w:tc>
      </w:tr>
      <w:tr w:rsidR="00715270" w:rsidRPr="002236F4" w:rsidTr="002E4D13">
        <w:tc>
          <w:tcPr>
            <w:tcW w:w="5637" w:type="dxa"/>
          </w:tcPr>
          <w:p w:rsidR="00715270" w:rsidRDefault="00715270" w:rsidP="00715270">
            <w:pPr>
              <w:suppressAutoHyphens w:val="0"/>
              <w:spacing w:after="200" w:line="276" w:lineRule="auto"/>
              <w:rPr>
                <w:sz w:val="24"/>
                <w:szCs w:val="24"/>
              </w:rPr>
            </w:pPr>
            <w:r>
              <w:rPr>
                <w:sz w:val="24"/>
                <w:szCs w:val="24"/>
              </w:rPr>
              <w:t>Отгон трапа</w:t>
            </w:r>
          </w:p>
        </w:tc>
        <w:tc>
          <w:tcPr>
            <w:tcW w:w="914" w:type="dxa"/>
          </w:tcPr>
          <w:p w:rsidR="00715270" w:rsidRPr="002236F4" w:rsidRDefault="00E21D98" w:rsidP="00715270">
            <w:pPr>
              <w:suppressAutoHyphens w:val="0"/>
              <w:spacing w:after="200" w:line="276" w:lineRule="auto"/>
              <w:jc w:val="center"/>
              <w:rPr>
                <w:sz w:val="24"/>
                <w:szCs w:val="24"/>
              </w:rPr>
            </w:pPr>
            <w:r>
              <w:rPr>
                <w:sz w:val="24"/>
                <w:szCs w:val="24"/>
              </w:rPr>
              <w:t>5</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4</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3</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4</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5</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4</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2</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2</w:t>
            </w:r>
          </w:p>
        </w:tc>
      </w:tr>
      <w:tr w:rsidR="00715270" w:rsidRPr="002236F4" w:rsidTr="002E4D13">
        <w:tc>
          <w:tcPr>
            <w:tcW w:w="5637" w:type="dxa"/>
          </w:tcPr>
          <w:p w:rsidR="00715270" w:rsidRDefault="00715270" w:rsidP="00715270">
            <w:pPr>
              <w:suppressAutoHyphens w:val="0"/>
              <w:spacing w:after="200" w:line="276" w:lineRule="auto"/>
              <w:rPr>
                <w:sz w:val="24"/>
                <w:szCs w:val="24"/>
              </w:rPr>
            </w:pPr>
            <w:r>
              <w:rPr>
                <w:sz w:val="24"/>
                <w:szCs w:val="24"/>
              </w:rPr>
              <w:t>Запуск двигателей и начало движения ВС</w:t>
            </w:r>
          </w:p>
        </w:tc>
        <w:tc>
          <w:tcPr>
            <w:tcW w:w="914" w:type="dxa"/>
          </w:tcPr>
          <w:p w:rsidR="00715270" w:rsidRPr="002236F4" w:rsidRDefault="00E21D98" w:rsidP="00715270">
            <w:pPr>
              <w:suppressAutoHyphens w:val="0"/>
              <w:spacing w:after="200" w:line="276" w:lineRule="auto"/>
              <w:jc w:val="center"/>
              <w:rPr>
                <w:sz w:val="24"/>
                <w:szCs w:val="24"/>
              </w:rPr>
            </w:pPr>
            <w:r>
              <w:rPr>
                <w:sz w:val="24"/>
                <w:szCs w:val="24"/>
              </w:rPr>
              <w:t>7</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8</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7</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8</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7</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8</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7</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8</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7</w:t>
            </w:r>
          </w:p>
        </w:tc>
        <w:tc>
          <w:tcPr>
            <w:tcW w:w="915" w:type="dxa"/>
          </w:tcPr>
          <w:p w:rsidR="00715270" w:rsidRPr="002236F4" w:rsidRDefault="00E21D98" w:rsidP="00715270">
            <w:pPr>
              <w:suppressAutoHyphens w:val="0"/>
              <w:spacing w:after="200" w:line="276" w:lineRule="auto"/>
              <w:jc w:val="center"/>
              <w:rPr>
                <w:sz w:val="24"/>
                <w:szCs w:val="24"/>
              </w:rPr>
            </w:pPr>
            <w:r>
              <w:rPr>
                <w:sz w:val="24"/>
                <w:szCs w:val="24"/>
              </w:rPr>
              <w:t>8</w:t>
            </w:r>
          </w:p>
        </w:tc>
      </w:tr>
    </w:tbl>
    <w:p w:rsidR="00F978C0" w:rsidRDefault="00F978C0">
      <w:pPr>
        <w:suppressAutoHyphens w:val="0"/>
        <w:spacing w:after="200" w:line="276" w:lineRule="auto"/>
        <w:rPr>
          <w:b/>
          <w:sz w:val="28"/>
          <w:szCs w:val="28"/>
        </w:rPr>
      </w:pPr>
      <w:r>
        <w:rPr>
          <w:b/>
          <w:sz w:val="28"/>
          <w:szCs w:val="28"/>
        </w:rPr>
        <w:br w:type="page"/>
      </w:r>
    </w:p>
    <w:p w:rsidR="00E21D98" w:rsidRDefault="00E21D98" w:rsidP="001817C9">
      <w:pPr>
        <w:pStyle w:val="a4"/>
        <w:spacing w:after="0"/>
        <w:jc w:val="center"/>
        <w:rPr>
          <w:b/>
          <w:sz w:val="28"/>
          <w:szCs w:val="28"/>
        </w:rPr>
        <w:sectPr w:rsidR="00E21D98" w:rsidSect="002236F4">
          <w:pgSz w:w="16838" w:h="11906" w:orient="landscape"/>
          <w:pgMar w:top="851" w:right="1134" w:bottom="567" w:left="1134" w:header="720" w:footer="720" w:gutter="0"/>
          <w:cols w:space="720"/>
          <w:docGrid w:linePitch="360"/>
        </w:sectPr>
      </w:pPr>
    </w:p>
    <w:p w:rsidR="00F978C0" w:rsidRDefault="00F978C0" w:rsidP="001817C9">
      <w:pPr>
        <w:pStyle w:val="a4"/>
        <w:spacing w:after="0"/>
        <w:jc w:val="center"/>
        <w:rPr>
          <w:b/>
          <w:sz w:val="28"/>
          <w:szCs w:val="28"/>
        </w:rPr>
      </w:pPr>
    </w:p>
    <w:p w:rsidR="002178CE" w:rsidRPr="001817C9" w:rsidRDefault="00E21D98" w:rsidP="001817C9">
      <w:pPr>
        <w:pStyle w:val="a4"/>
        <w:spacing w:after="0"/>
        <w:jc w:val="center"/>
        <w:rPr>
          <w:b/>
          <w:sz w:val="28"/>
          <w:szCs w:val="28"/>
        </w:rPr>
      </w:pPr>
      <w:r>
        <w:rPr>
          <w:b/>
          <w:sz w:val="28"/>
          <w:szCs w:val="28"/>
        </w:rPr>
        <w:t>8</w:t>
      </w:r>
      <w:r w:rsidR="001817C9" w:rsidRPr="001817C9">
        <w:rPr>
          <w:b/>
          <w:sz w:val="28"/>
          <w:szCs w:val="28"/>
        </w:rPr>
        <w:t>. Список литературы</w:t>
      </w:r>
    </w:p>
    <w:p w:rsidR="005012A0" w:rsidRDefault="004E2C6B" w:rsidP="005012A0">
      <w:pPr>
        <w:pStyle w:val="a4"/>
        <w:spacing w:after="0"/>
        <w:ind w:firstLine="567"/>
        <w:jc w:val="both"/>
        <w:rPr>
          <w:sz w:val="28"/>
          <w:szCs w:val="28"/>
        </w:rPr>
      </w:pPr>
      <w:r>
        <w:rPr>
          <w:sz w:val="28"/>
          <w:szCs w:val="28"/>
        </w:rPr>
        <w:tab/>
      </w:r>
      <w:r w:rsidR="00B261CB" w:rsidRPr="00450520">
        <w:rPr>
          <w:sz w:val="28"/>
          <w:szCs w:val="28"/>
        </w:rPr>
        <w:t xml:space="preserve">1. </w:t>
      </w:r>
      <w:proofErr w:type="spellStart"/>
      <w:r w:rsidR="005012A0">
        <w:rPr>
          <w:sz w:val="28"/>
          <w:szCs w:val="28"/>
        </w:rPr>
        <w:t>Стерлигова</w:t>
      </w:r>
      <w:proofErr w:type="spellEnd"/>
      <w:r w:rsidR="00151D46">
        <w:rPr>
          <w:sz w:val="28"/>
          <w:szCs w:val="28"/>
        </w:rPr>
        <w:t>,</w:t>
      </w:r>
      <w:r w:rsidR="005012A0">
        <w:rPr>
          <w:sz w:val="28"/>
          <w:szCs w:val="28"/>
        </w:rPr>
        <w:t xml:space="preserve"> А.Н, </w:t>
      </w:r>
      <w:proofErr w:type="spellStart"/>
      <w:r w:rsidR="005012A0">
        <w:rPr>
          <w:sz w:val="28"/>
          <w:szCs w:val="28"/>
        </w:rPr>
        <w:t>Фель</w:t>
      </w:r>
      <w:proofErr w:type="spellEnd"/>
      <w:r w:rsidR="00151D46">
        <w:rPr>
          <w:sz w:val="28"/>
          <w:szCs w:val="28"/>
        </w:rPr>
        <w:t>,</w:t>
      </w:r>
      <w:r w:rsidR="005012A0">
        <w:rPr>
          <w:sz w:val="28"/>
          <w:szCs w:val="28"/>
        </w:rPr>
        <w:t xml:space="preserve"> А.В. Операционный менеджмент: Учеб. Пособие. </w:t>
      </w:r>
      <w:r w:rsidR="005012A0">
        <w:rPr>
          <w:sz w:val="28"/>
          <w:szCs w:val="28"/>
        </w:rPr>
        <w:softHyphen/>
        <w:t xml:space="preserve">– М.: ИНФРА-М, 2009. –187 с. </w:t>
      </w:r>
      <w:r w:rsidR="005012A0">
        <w:rPr>
          <w:sz w:val="28"/>
          <w:szCs w:val="28"/>
          <w:lang w:val="en-US"/>
        </w:rPr>
        <w:t>ISBN</w:t>
      </w:r>
      <w:r w:rsidR="005012A0" w:rsidRPr="00AE72E9">
        <w:rPr>
          <w:sz w:val="28"/>
          <w:szCs w:val="28"/>
        </w:rPr>
        <w:t xml:space="preserve"> </w:t>
      </w:r>
      <w:r w:rsidR="005012A0">
        <w:rPr>
          <w:sz w:val="28"/>
          <w:szCs w:val="28"/>
        </w:rPr>
        <w:t>978-5-16-003469-0</w:t>
      </w:r>
    </w:p>
    <w:p w:rsidR="0056182C" w:rsidRDefault="005012A0" w:rsidP="0056182C">
      <w:pPr>
        <w:pStyle w:val="a4"/>
        <w:spacing w:after="0"/>
        <w:ind w:firstLine="567"/>
        <w:jc w:val="both"/>
        <w:rPr>
          <w:sz w:val="28"/>
          <w:szCs w:val="28"/>
        </w:rPr>
      </w:pPr>
      <w:r>
        <w:rPr>
          <w:sz w:val="28"/>
          <w:szCs w:val="28"/>
        </w:rPr>
        <w:tab/>
        <w:t>2.  Вороницына</w:t>
      </w:r>
      <w:r w:rsidR="00151D46">
        <w:rPr>
          <w:sz w:val="28"/>
          <w:szCs w:val="28"/>
        </w:rPr>
        <w:t>,</w:t>
      </w:r>
      <w:r>
        <w:rPr>
          <w:sz w:val="28"/>
          <w:szCs w:val="28"/>
        </w:rPr>
        <w:t xml:space="preserve"> Г.С. Технология перевозок на воздушном транспорте: учебное пособие.– М.: МГТУ ГА, 2015. – 88 с. </w:t>
      </w:r>
      <w:r>
        <w:rPr>
          <w:sz w:val="28"/>
          <w:szCs w:val="28"/>
          <w:lang w:val="en-US"/>
        </w:rPr>
        <w:t>ISBN</w:t>
      </w:r>
      <w:r w:rsidRPr="00151D46">
        <w:rPr>
          <w:sz w:val="28"/>
          <w:szCs w:val="28"/>
        </w:rPr>
        <w:t xml:space="preserve"> </w:t>
      </w:r>
      <w:r>
        <w:rPr>
          <w:sz w:val="28"/>
          <w:szCs w:val="28"/>
        </w:rPr>
        <w:t>978-5-86311-974-8</w:t>
      </w:r>
    </w:p>
    <w:p w:rsidR="0056182C" w:rsidRDefault="0056182C" w:rsidP="0056182C">
      <w:pPr>
        <w:pStyle w:val="a4"/>
        <w:spacing w:after="0"/>
        <w:ind w:firstLine="567"/>
        <w:jc w:val="both"/>
        <w:rPr>
          <w:sz w:val="28"/>
          <w:szCs w:val="28"/>
        </w:rPr>
      </w:pPr>
      <w:r>
        <w:rPr>
          <w:sz w:val="28"/>
          <w:szCs w:val="28"/>
        </w:rPr>
        <w:tab/>
        <w:t xml:space="preserve">3. </w:t>
      </w:r>
      <w:proofErr w:type="spellStart"/>
      <w:r>
        <w:rPr>
          <w:sz w:val="28"/>
          <w:szCs w:val="28"/>
        </w:rPr>
        <w:t>Гэлловэй</w:t>
      </w:r>
      <w:proofErr w:type="spellEnd"/>
      <w:r w:rsidR="00151D46">
        <w:rPr>
          <w:sz w:val="28"/>
          <w:szCs w:val="28"/>
        </w:rPr>
        <w:t>,</w:t>
      </w:r>
      <w:r>
        <w:rPr>
          <w:sz w:val="28"/>
          <w:szCs w:val="28"/>
        </w:rPr>
        <w:t xml:space="preserve"> Л. Операционный менеджмент </w:t>
      </w:r>
      <w:r w:rsidRPr="0056182C">
        <w:rPr>
          <w:sz w:val="28"/>
          <w:szCs w:val="28"/>
        </w:rPr>
        <w:t>[</w:t>
      </w:r>
      <w:r>
        <w:rPr>
          <w:sz w:val="28"/>
          <w:szCs w:val="28"/>
        </w:rPr>
        <w:t>Текст</w:t>
      </w:r>
      <w:r w:rsidRPr="0056182C">
        <w:rPr>
          <w:sz w:val="28"/>
          <w:szCs w:val="28"/>
        </w:rPr>
        <w:t>]</w:t>
      </w:r>
      <w:r>
        <w:rPr>
          <w:sz w:val="28"/>
          <w:szCs w:val="28"/>
        </w:rPr>
        <w:t xml:space="preserve">. – СПб.: Питер, 2002. – 320 </w:t>
      </w:r>
      <w:proofErr w:type="gramStart"/>
      <w:r>
        <w:rPr>
          <w:sz w:val="28"/>
          <w:szCs w:val="28"/>
        </w:rPr>
        <w:t>с</w:t>
      </w:r>
      <w:proofErr w:type="gramEnd"/>
      <w:r>
        <w:rPr>
          <w:sz w:val="28"/>
          <w:szCs w:val="28"/>
        </w:rPr>
        <w:t>.</w:t>
      </w:r>
    </w:p>
    <w:p w:rsidR="00B261CB" w:rsidRPr="00FC4DB7" w:rsidRDefault="0056182C" w:rsidP="0056182C">
      <w:pPr>
        <w:pStyle w:val="a4"/>
        <w:spacing w:after="0"/>
        <w:ind w:firstLine="567"/>
        <w:jc w:val="both"/>
        <w:rPr>
          <w:rFonts w:ascii="Times" w:hAnsi="Times" w:cs="Times"/>
          <w:b/>
          <w:bCs/>
        </w:rPr>
      </w:pPr>
      <w:r>
        <w:rPr>
          <w:sz w:val="28"/>
          <w:szCs w:val="28"/>
          <w:lang w:val="en-US"/>
        </w:rPr>
        <w:t>USBN</w:t>
      </w:r>
      <w:r w:rsidRPr="0056182C">
        <w:rPr>
          <w:sz w:val="28"/>
          <w:szCs w:val="28"/>
        </w:rPr>
        <w:t xml:space="preserve"> </w:t>
      </w:r>
      <w:r>
        <w:rPr>
          <w:sz w:val="28"/>
          <w:szCs w:val="28"/>
        </w:rPr>
        <w:t xml:space="preserve">отсутствует </w:t>
      </w:r>
      <w:r w:rsidR="005012A0">
        <w:rPr>
          <w:sz w:val="28"/>
          <w:szCs w:val="28"/>
        </w:rPr>
        <w:t xml:space="preserve">  </w:t>
      </w:r>
    </w:p>
    <w:p w:rsidR="00B261CB" w:rsidRPr="001714BF" w:rsidRDefault="0056182C" w:rsidP="00B261CB">
      <w:pPr>
        <w:tabs>
          <w:tab w:val="left" w:pos="0"/>
          <w:tab w:val="left" w:pos="302"/>
          <w:tab w:val="left" w:pos="566"/>
          <w:tab w:val="left" w:pos="907"/>
          <w:tab w:val="left" w:pos="1133"/>
          <w:tab w:val="left" w:pos="1411"/>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ind w:firstLine="567"/>
        <w:jc w:val="both"/>
        <w:rPr>
          <w:sz w:val="28"/>
          <w:szCs w:val="28"/>
        </w:rPr>
      </w:pPr>
      <w:r>
        <w:rPr>
          <w:sz w:val="28"/>
          <w:szCs w:val="28"/>
        </w:rPr>
        <w:t xml:space="preserve"> 4 </w:t>
      </w:r>
      <w:r w:rsidR="00B261CB" w:rsidRPr="001714BF">
        <w:rPr>
          <w:sz w:val="28"/>
          <w:szCs w:val="28"/>
        </w:rPr>
        <w:t>.Тихонов</w:t>
      </w:r>
      <w:r w:rsidR="00B261CB">
        <w:rPr>
          <w:sz w:val="28"/>
          <w:szCs w:val="28"/>
        </w:rPr>
        <w:t>,</w:t>
      </w:r>
      <w:r w:rsidR="00B261CB" w:rsidRPr="001714BF">
        <w:rPr>
          <w:sz w:val="28"/>
          <w:szCs w:val="28"/>
        </w:rPr>
        <w:t xml:space="preserve"> В.М., Балашов</w:t>
      </w:r>
      <w:r w:rsidR="00B261CB">
        <w:rPr>
          <w:sz w:val="28"/>
          <w:szCs w:val="28"/>
        </w:rPr>
        <w:t>,</w:t>
      </w:r>
      <w:r w:rsidR="00B261CB" w:rsidRPr="001714BF">
        <w:rPr>
          <w:sz w:val="28"/>
          <w:szCs w:val="28"/>
        </w:rPr>
        <w:t xml:space="preserve"> Б.С. Система мирового воздушного транспорта и российская гражданская авиация</w:t>
      </w:r>
      <w:r w:rsidR="00B261CB">
        <w:rPr>
          <w:sz w:val="28"/>
          <w:szCs w:val="28"/>
        </w:rPr>
        <w:t xml:space="preserve"> </w:t>
      </w:r>
      <w:r w:rsidR="00B261CB" w:rsidRPr="00626601">
        <w:rPr>
          <w:sz w:val="28"/>
          <w:szCs w:val="28"/>
        </w:rPr>
        <w:t>[Текст].</w:t>
      </w:r>
      <w:r w:rsidR="00B261CB" w:rsidRPr="008A24C0">
        <w:rPr>
          <w:b/>
          <w:bCs/>
          <w:sz w:val="28"/>
          <w:szCs w:val="28"/>
        </w:rPr>
        <w:t xml:space="preserve"> </w:t>
      </w:r>
      <w:r w:rsidR="00B261CB" w:rsidRPr="00FC4DB7">
        <w:rPr>
          <w:b/>
          <w:bCs/>
          <w:sz w:val="28"/>
          <w:szCs w:val="28"/>
        </w:rPr>
        <w:t>–</w:t>
      </w:r>
      <w:r w:rsidR="00B261CB" w:rsidRPr="001714BF">
        <w:rPr>
          <w:sz w:val="28"/>
          <w:szCs w:val="28"/>
        </w:rPr>
        <w:t xml:space="preserve"> М.: Фонд Правовая культура, 1992.</w:t>
      </w:r>
      <w:r w:rsidR="00B261CB" w:rsidRPr="006D6BA7">
        <w:rPr>
          <w:b/>
          <w:bCs/>
          <w:sz w:val="28"/>
          <w:szCs w:val="28"/>
        </w:rPr>
        <w:t xml:space="preserve"> </w:t>
      </w:r>
      <w:r w:rsidR="00B261CB" w:rsidRPr="00CD3112">
        <w:rPr>
          <w:b/>
          <w:bCs/>
          <w:sz w:val="28"/>
          <w:szCs w:val="28"/>
        </w:rPr>
        <w:t>–</w:t>
      </w:r>
      <w:r w:rsidR="00B261CB" w:rsidRPr="001714BF">
        <w:rPr>
          <w:sz w:val="28"/>
          <w:szCs w:val="28"/>
        </w:rPr>
        <w:t xml:space="preserve"> 347с</w:t>
      </w:r>
      <w:r w:rsidR="00B261CB">
        <w:rPr>
          <w:sz w:val="28"/>
          <w:szCs w:val="28"/>
        </w:rPr>
        <w:t>.</w:t>
      </w:r>
      <w:r w:rsidR="00B261CB" w:rsidRPr="00853135">
        <w:rPr>
          <w:b/>
          <w:bCs/>
          <w:sz w:val="28"/>
          <w:szCs w:val="28"/>
        </w:rPr>
        <w:t xml:space="preserve"> </w:t>
      </w:r>
      <w:r w:rsidR="00B261CB" w:rsidRPr="008114BE">
        <w:rPr>
          <w:b/>
          <w:bCs/>
          <w:sz w:val="28"/>
          <w:szCs w:val="28"/>
        </w:rPr>
        <w:t xml:space="preserve">– </w:t>
      </w:r>
      <w:r w:rsidR="00B261CB" w:rsidRPr="002A3639">
        <w:rPr>
          <w:sz w:val="28"/>
          <w:szCs w:val="28"/>
        </w:rPr>
        <w:t xml:space="preserve">ISBN </w:t>
      </w:r>
      <w:r w:rsidR="00B261CB" w:rsidRPr="00CC7E11">
        <w:rPr>
          <w:sz w:val="28"/>
          <w:szCs w:val="28"/>
        </w:rPr>
        <w:t>отсутствует</w:t>
      </w:r>
      <w:r w:rsidR="00B261CB" w:rsidRPr="001714BF">
        <w:rPr>
          <w:sz w:val="28"/>
          <w:szCs w:val="28"/>
        </w:rPr>
        <w:t xml:space="preserve"> </w:t>
      </w:r>
    </w:p>
    <w:p w:rsidR="00B261CB" w:rsidRDefault="00B261CB" w:rsidP="00B261CB">
      <w:pPr>
        <w:outlineLvl w:val="3"/>
        <w:rPr>
          <w:sz w:val="28"/>
          <w:szCs w:val="28"/>
        </w:rPr>
      </w:pPr>
      <w:r w:rsidRPr="0019575A">
        <w:rPr>
          <w:rFonts w:ascii="Arial" w:hAnsi="Arial" w:cs="Arial"/>
          <w:b/>
          <w:bCs/>
          <w:sz w:val="19"/>
          <w:szCs w:val="19"/>
        </w:rPr>
        <w:t xml:space="preserve">         </w:t>
      </w:r>
      <w:r w:rsidR="0056182C">
        <w:rPr>
          <w:rFonts w:ascii="Arial" w:hAnsi="Arial" w:cs="Arial"/>
          <w:b/>
          <w:bCs/>
          <w:sz w:val="19"/>
          <w:szCs w:val="19"/>
        </w:rPr>
        <w:t xml:space="preserve">  </w:t>
      </w:r>
      <w:r w:rsidRPr="0019575A">
        <w:rPr>
          <w:rFonts w:ascii="Arial" w:hAnsi="Arial" w:cs="Arial"/>
          <w:b/>
          <w:bCs/>
          <w:sz w:val="19"/>
          <w:szCs w:val="19"/>
        </w:rPr>
        <w:t xml:space="preserve"> </w:t>
      </w:r>
      <w:r w:rsidR="0056182C" w:rsidRPr="0056182C">
        <w:rPr>
          <w:bCs/>
          <w:sz w:val="28"/>
          <w:szCs w:val="28"/>
        </w:rPr>
        <w:t>5</w:t>
      </w:r>
      <w:r w:rsidRPr="0019575A">
        <w:rPr>
          <w:sz w:val="28"/>
          <w:szCs w:val="28"/>
        </w:rPr>
        <w:t xml:space="preserve">.Ашфорд, Н., </w:t>
      </w:r>
      <w:proofErr w:type="spellStart"/>
      <w:r w:rsidRPr="0019575A">
        <w:rPr>
          <w:sz w:val="28"/>
          <w:szCs w:val="28"/>
        </w:rPr>
        <w:t>Стентон</w:t>
      </w:r>
      <w:proofErr w:type="spellEnd"/>
      <w:r w:rsidRPr="0019575A">
        <w:rPr>
          <w:sz w:val="28"/>
          <w:szCs w:val="28"/>
        </w:rPr>
        <w:t xml:space="preserve">, Х.П.М., </w:t>
      </w:r>
      <w:proofErr w:type="spellStart"/>
      <w:r w:rsidRPr="0019575A">
        <w:rPr>
          <w:sz w:val="28"/>
          <w:szCs w:val="28"/>
        </w:rPr>
        <w:t>Мур</w:t>
      </w:r>
      <w:proofErr w:type="spellEnd"/>
      <w:r w:rsidRPr="0019575A">
        <w:rPr>
          <w:sz w:val="28"/>
          <w:szCs w:val="28"/>
        </w:rPr>
        <w:t>, К.А. Функционирование аэропорта. Пер. с англ. [Текст]. –</w:t>
      </w:r>
      <w:r>
        <w:rPr>
          <w:sz w:val="28"/>
          <w:szCs w:val="28"/>
        </w:rPr>
        <w:t xml:space="preserve"> </w:t>
      </w:r>
      <w:r w:rsidRPr="0019575A">
        <w:rPr>
          <w:sz w:val="28"/>
          <w:szCs w:val="28"/>
        </w:rPr>
        <w:t xml:space="preserve">М.: Транспорт, 1990. –372 с. </w:t>
      </w:r>
      <w:r w:rsidRPr="00CD3112">
        <w:rPr>
          <w:b/>
          <w:bCs/>
          <w:sz w:val="28"/>
          <w:szCs w:val="28"/>
        </w:rPr>
        <w:t>–</w:t>
      </w:r>
      <w:r>
        <w:rPr>
          <w:b/>
          <w:bCs/>
          <w:sz w:val="28"/>
          <w:szCs w:val="28"/>
        </w:rPr>
        <w:t xml:space="preserve"> </w:t>
      </w:r>
      <w:r w:rsidRPr="0019575A">
        <w:rPr>
          <w:sz w:val="28"/>
          <w:szCs w:val="28"/>
        </w:rPr>
        <w:t>ISBN 5-277-00997-3</w:t>
      </w:r>
    </w:p>
    <w:p w:rsidR="00151D46" w:rsidRDefault="0056182C" w:rsidP="00B261CB">
      <w:pPr>
        <w:outlineLvl w:val="3"/>
        <w:rPr>
          <w:sz w:val="28"/>
          <w:szCs w:val="28"/>
        </w:rPr>
      </w:pPr>
      <w:r>
        <w:rPr>
          <w:sz w:val="28"/>
          <w:szCs w:val="28"/>
        </w:rPr>
        <w:tab/>
        <w:t>6.Плескунов</w:t>
      </w:r>
      <w:r w:rsidR="00151D46">
        <w:rPr>
          <w:sz w:val="28"/>
          <w:szCs w:val="28"/>
        </w:rPr>
        <w:t>,</w:t>
      </w:r>
      <w:r>
        <w:rPr>
          <w:sz w:val="28"/>
          <w:szCs w:val="28"/>
        </w:rPr>
        <w:t xml:space="preserve"> М.</w:t>
      </w:r>
      <w:r w:rsidR="00151D46">
        <w:rPr>
          <w:sz w:val="28"/>
          <w:szCs w:val="28"/>
        </w:rPr>
        <w:t xml:space="preserve">А. Задачи сетевого планирования: учебное пособие. – Екатеринбург: Изд-во Урал. Ун-та, 2014. – 92 с. </w:t>
      </w:r>
      <w:r w:rsidR="00151D46">
        <w:rPr>
          <w:sz w:val="28"/>
          <w:szCs w:val="28"/>
          <w:lang w:val="en-US"/>
        </w:rPr>
        <w:t xml:space="preserve">ISBN </w:t>
      </w:r>
      <w:r w:rsidR="00151D46">
        <w:rPr>
          <w:sz w:val="28"/>
          <w:szCs w:val="28"/>
        </w:rPr>
        <w:t>978-5-7996-1167-5</w:t>
      </w:r>
    </w:p>
    <w:p w:rsidR="0056182C" w:rsidRPr="0019575A" w:rsidRDefault="00151D46" w:rsidP="00B261CB">
      <w:pPr>
        <w:outlineLvl w:val="3"/>
        <w:rPr>
          <w:sz w:val="28"/>
          <w:szCs w:val="28"/>
        </w:rPr>
      </w:pPr>
      <w:r>
        <w:rPr>
          <w:sz w:val="28"/>
          <w:szCs w:val="28"/>
        </w:rPr>
        <w:t xml:space="preserve"> </w:t>
      </w:r>
    </w:p>
    <w:p w:rsidR="004E2C6B" w:rsidRPr="004E2C6B" w:rsidRDefault="004E2C6B" w:rsidP="004E2C6B">
      <w:pPr>
        <w:pStyle w:val="a4"/>
        <w:jc w:val="both"/>
        <w:rPr>
          <w:sz w:val="28"/>
          <w:szCs w:val="28"/>
        </w:rPr>
      </w:pPr>
      <w:bookmarkStart w:id="0" w:name="_GoBack"/>
      <w:bookmarkEnd w:id="0"/>
      <w:r>
        <w:rPr>
          <w:sz w:val="28"/>
          <w:szCs w:val="28"/>
        </w:rPr>
        <w:t xml:space="preserve">  </w:t>
      </w:r>
      <w:r w:rsidR="0056182C">
        <w:rPr>
          <w:sz w:val="28"/>
          <w:szCs w:val="28"/>
        </w:rPr>
        <w:tab/>
      </w:r>
    </w:p>
    <w:p w:rsidR="003D41F3" w:rsidRDefault="003D41F3" w:rsidP="003D41F3">
      <w:pPr>
        <w:pStyle w:val="a4"/>
        <w:spacing w:after="0"/>
        <w:jc w:val="both"/>
        <w:rPr>
          <w:sz w:val="28"/>
          <w:szCs w:val="28"/>
        </w:rPr>
      </w:pPr>
    </w:p>
    <w:p w:rsidR="003D41F3" w:rsidRPr="003D41F3" w:rsidRDefault="003D41F3" w:rsidP="003D41F3">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3A29E2" w:rsidRDefault="003A29E2" w:rsidP="003A29E2">
      <w:pPr>
        <w:pStyle w:val="a4"/>
        <w:jc w:val="both"/>
        <w:rPr>
          <w:sz w:val="28"/>
          <w:szCs w:val="28"/>
        </w:rPr>
      </w:pPr>
    </w:p>
    <w:p w:rsidR="000B7720" w:rsidRDefault="000B7720" w:rsidP="003A29E2">
      <w:pPr>
        <w:pStyle w:val="a4"/>
        <w:jc w:val="both"/>
        <w:rPr>
          <w:sz w:val="28"/>
          <w:szCs w:val="28"/>
        </w:rPr>
      </w:pPr>
    </w:p>
    <w:p w:rsidR="003A29E2" w:rsidRPr="003A29E2" w:rsidRDefault="003A29E2" w:rsidP="003A29E2">
      <w:pPr>
        <w:pStyle w:val="a4"/>
        <w:jc w:val="both"/>
        <w:rPr>
          <w:sz w:val="28"/>
          <w:szCs w:val="28"/>
        </w:rPr>
      </w:pPr>
      <w:r>
        <w:rPr>
          <w:sz w:val="28"/>
          <w:szCs w:val="28"/>
        </w:rPr>
        <w:t xml:space="preserve"> </w:t>
      </w:r>
    </w:p>
    <w:sectPr w:rsidR="003A29E2" w:rsidRPr="003A29E2" w:rsidSect="00E21D98">
      <w:pgSz w:w="11906" w:h="16838"/>
      <w:pgMar w:top="1134" w:right="567" w:bottom="1134"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433" w:rsidRDefault="00467433" w:rsidP="003D47A1">
      <w:r>
        <w:separator/>
      </w:r>
    </w:p>
  </w:endnote>
  <w:endnote w:type="continuationSeparator" w:id="0">
    <w:p w:rsidR="00467433" w:rsidRDefault="00467433" w:rsidP="003D47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Petersburg-Bold">
    <w:altName w:val="MS Mincho"/>
    <w:panose1 w:val="00000000000000000000"/>
    <w:charset w:val="80"/>
    <w:family w:val="roman"/>
    <w:notTrueType/>
    <w:pitch w:val="default"/>
    <w:sig w:usb0="00000001" w:usb1="08070000" w:usb2="00000010" w:usb3="00000000" w:csb0="00020000" w:csb1="00000000"/>
  </w:font>
  <w:font w:name="Petersburg-Regular">
    <w:altName w:val="Arial Unicode MS"/>
    <w:panose1 w:val="00000000000000000000"/>
    <w:charset w:val="88"/>
    <w:family w:val="roman"/>
    <w:notTrueType/>
    <w:pitch w:val="default"/>
    <w:sig w:usb0="00000001" w:usb1="08080000" w:usb2="00000010" w:usb3="00000000" w:csb0="00100000" w:csb1="00000000"/>
  </w:font>
  <w:font w:name="Petersburg-Italic">
    <w:altName w:val="MS Mincho"/>
    <w:panose1 w:val="00000000000000000000"/>
    <w:charset w:val="80"/>
    <w:family w:val="roman"/>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Newton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MinionPro-SemiboldIt">
    <w:panose1 w:val="00000000000000000000"/>
    <w:charset w:val="CC"/>
    <w:family w:val="roman"/>
    <w:notTrueType/>
    <w:pitch w:val="default"/>
    <w:sig w:usb0="00000201" w:usb1="00000000" w:usb2="00000000" w:usb3="00000000" w:csb0="00000004" w:csb1="00000000"/>
  </w:font>
  <w:font w:name="HermesC">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143067"/>
      <w:docPartObj>
        <w:docPartGallery w:val="Page Numbers (Bottom of Page)"/>
        <w:docPartUnique/>
      </w:docPartObj>
    </w:sdtPr>
    <w:sdtContent>
      <w:p w:rsidR="005012A0" w:rsidRDefault="00C53333">
        <w:pPr>
          <w:pStyle w:val="af"/>
          <w:jc w:val="right"/>
        </w:pPr>
        <w:r>
          <w:fldChar w:fldCharType="begin"/>
        </w:r>
        <w:r w:rsidR="005012A0">
          <w:instrText>PAGE   \* MERGEFORMAT</w:instrText>
        </w:r>
        <w:r>
          <w:fldChar w:fldCharType="separate"/>
        </w:r>
        <w:r w:rsidR="00F72A08">
          <w:rPr>
            <w:noProof/>
          </w:rPr>
          <w:t>45</w:t>
        </w:r>
        <w:r>
          <w:fldChar w:fldCharType="end"/>
        </w:r>
      </w:p>
    </w:sdtContent>
  </w:sdt>
  <w:p w:rsidR="005012A0" w:rsidRDefault="005012A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433" w:rsidRDefault="00467433" w:rsidP="003D47A1">
      <w:r>
        <w:separator/>
      </w:r>
    </w:p>
  </w:footnote>
  <w:footnote w:type="continuationSeparator" w:id="0">
    <w:p w:rsidR="00467433" w:rsidRDefault="00467433" w:rsidP="003D47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91C6FDF0"/>
    <w:lvl w:ilvl="0">
      <w:start w:val="1"/>
      <w:numFmt w:val="decimal"/>
      <w:lvlText w:val="%1"/>
      <w:lvlJc w:val="left"/>
      <w:pPr>
        <w:ind w:left="1070" w:hanging="360"/>
      </w:pPr>
      <w:rPr>
        <w:rFonts w:hint="default"/>
        <w:b/>
        <w:bCs/>
        <w:sz w:val="28"/>
        <w:szCs w:val="28"/>
      </w:rPr>
    </w:lvl>
  </w:abstractNum>
  <w:abstractNum w:abstractNumId="1">
    <w:nsid w:val="2C447660"/>
    <w:multiLevelType w:val="multilevel"/>
    <w:tmpl w:val="3576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BC1D44"/>
    <w:multiLevelType w:val="hybridMultilevel"/>
    <w:tmpl w:val="D8F82BD6"/>
    <w:lvl w:ilvl="0" w:tplc="C7B60736">
      <w:start w:val="1"/>
      <w:numFmt w:val="bullet"/>
      <w:lvlText w:val="­"/>
      <w:lvlJc w:val="left"/>
      <w:pPr>
        <w:tabs>
          <w:tab w:val="num" w:pos="284"/>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7A271CB"/>
    <w:multiLevelType w:val="hybridMultilevel"/>
    <w:tmpl w:val="9F423710"/>
    <w:lvl w:ilvl="0" w:tplc="418058BC">
      <w:start w:val="1"/>
      <w:numFmt w:val="bullet"/>
      <w:lvlText w:val=""/>
      <w:lvlJc w:val="left"/>
      <w:pPr>
        <w:tabs>
          <w:tab w:val="num" w:pos="0"/>
        </w:tabs>
        <w:ind w:left="-284" w:firstLine="0"/>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4">
    <w:nsid w:val="3F974E2F"/>
    <w:multiLevelType w:val="multilevel"/>
    <w:tmpl w:val="4B76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C86716"/>
    <w:multiLevelType w:val="multilevel"/>
    <w:tmpl w:val="0C1E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BD34BA"/>
    <w:multiLevelType w:val="multilevel"/>
    <w:tmpl w:val="1828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8F276F"/>
    <w:multiLevelType w:val="hybridMultilevel"/>
    <w:tmpl w:val="0484A13E"/>
    <w:lvl w:ilvl="0" w:tplc="418058BC">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9267E6D"/>
    <w:multiLevelType w:val="multilevel"/>
    <w:tmpl w:val="F1CC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7"/>
  </w:num>
  <w:num w:numId="4">
    <w:abstractNumId w:val="3"/>
  </w:num>
  <w:num w:numId="5">
    <w:abstractNumId w:val="5"/>
  </w:num>
  <w:num w:numId="6">
    <w:abstractNumId w:val="4"/>
  </w:num>
  <w:num w:numId="7">
    <w:abstractNumId w:val="1"/>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7169"/>
  </w:hdrShapeDefaults>
  <w:footnotePr>
    <w:footnote w:id="-1"/>
    <w:footnote w:id="0"/>
  </w:footnotePr>
  <w:endnotePr>
    <w:endnote w:id="-1"/>
    <w:endnote w:id="0"/>
  </w:endnotePr>
  <w:compat/>
  <w:rsids>
    <w:rsidRoot w:val="005B7E51"/>
    <w:rsid w:val="00010E22"/>
    <w:rsid w:val="000B7720"/>
    <w:rsid w:val="000D174A"/>
    <w:rsid w:val="001126CE"/>
    <w:rsid w:val="0012610D"/>
    <w:rsid w:val="001340B0"/>
    <w:rsid w:val="00136CE7"/>
    <w:rsid w:val="00151D46"/>
    <w:rsid w:val="001817C9"/>
    <w:rsid w:val="001875E1"/>
    <w:rsid w:val="001E1630"/>
    <w:rsid w:val="002002DB"/>
    <w:rsid w:val="00206BE8"/>
    <w:rsid w:val="002178CE"/>
    <w:rsid w:val="002236F4"/>
    <w:rsid w:val="00233ABA"/>
    <w:rsid w:val="00234E45"/>
    <w:rsid w:val="00265BC3"/>
    <w:rsid w:val="00290AC5"/>
    <w:rsid w:val="002B31A9"/>
    <w:rsid w:val="002B6A28"/>
    <w:rsid w:val="002E4D13"/>
    <w:rsid w:val="00326F8C"/>
    <w:rsid w:val="003A29E2"/>
    <w:rsid w:val="003B6AAF"/>
    <w:rsid w:val="003D1964"/>
    <w:rsid w:val="003D41F3"/>
    <w:rsid w:val="003D47A1"/>
    <w:rsid w:val="0040227A"/>
    <w:rsid w:val="00467433"/>
    <w:rsid w:val="004C30C8"/>
    <w:rsid w:val="004C402F"/>
    <w:rsid w:val="004E2C6B"/>
    <w:rsid w:val="005012A0"/>
    <w:rsid w:val="00533A16"/>
    <w:rsid w:val="0056182C"/>
    <w:rsid w:val="005667C9"/>
    <w:rsid w:val="005B3FFC"/>
    <w:rsid w:val="005B7E51"/>
    <w:rsid w:val="005C1897"/>
    <w:rsid w:val="005D362C"/>
    <w:rsid w:val="005E0144"/>
    <w:rsid w:val="005F70B2"/>
    <w:rsid w:val="0065787E"/>
    <w:rsid w:val="007039D5"/>
    <w:rsid w:val="00706CD7"/>
    <w:rsid w:val="00710907"/>
    <w:rsid w:val="0071101E"/>
    <w:rsid w:val="00715270"/>
    <w:rsid w:val="00771FF5"/>
    <w:rsid w:val="007D2A28"/>
    <w:rsid w:val="007F6D9A"/>
    <w:rsid w:val="00806C3B"/>
    <w:rsid w:val="0081493C"/>
    <w:rsid w:val="008933E2"/>
    <w:rsid w:val="008C7821"/>
    <w:rsid w:val="0091285E"/>
    <w:rsid w:val="0097438E"/>
    <w:rsid w:val="009A080E"/>
    <w:rsid w:val="009E6CAE"/>
    <w:rsid w:val="009F3DDA"/>
    <w:rsid w:val="009F58A5"/>
    <w:rsid w:val="00A45C2C"/>
    <w:rsid w:val="00A631D3"/>
    <w:rsid w:val="00AA4E4F"/>
    <w:rsid w:val="00AE72E9"/>
    <w:rsid w:val="00B26081"/>
    <w:rsid w:val="00B261CB"/>
    <w:rsid w:val="00B43DB3"/>
    <w:rsid w:val="00B82829"/>
    <w:rsid w:val="00B93A55"/>
    <w:rsid w:val="00BA38F4"/>
    <w:rsid w:val="00BA6E4E"/>
    <w:rsid w:val="00BE2E73"/>
    <w:rsid w:val="00C40EE9"/>
    <w:rsid w:val="00C4154E"/>
    <w:rsid w:val="00C53333"/>
    <w:rsid w:val="00C80AE0"/>
    <w:rsid w:val="00C91453"/>
    <w:rsid w:val="00CB5014"/>
    <w:rsid w:val="00CD4F9B"/>
    <w:rsid w:val="00CF5FA9"/>
    <w:rsid w:val="00D1370C"/>
    <w:rsid w:val="00D401E4"/>
    <w:rsid w:val="00D4108C"/>
    <w:rsid w:val="00DB6410"/>
    <w:rsid w:val="00E05813"/>
    <w:rsid w:val="00E21D98"/>
    <w:rsid w:val="00EC16E1"/>
    <w:rsid w:val="00EE38E7"/>
    <w:rsid w:val="00F26810"/>
    <w:rsid w:val="00F42976"/>
    <w:rsid w:val="00F72A08"/>
    <w:rsid w:val="00F978C0"/>
    <w:rsid w:val="00FF0C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E51"/>
    <w:pPr>
      <w:suppressAutoHyphens/>
      <w:spacing w:after="0" w:line="240" w:lineRule="auto"/>
    </w:pPr>
    <w:rPr>
      <w:rFonts w:ascii="Times New Roman" w:eastAsia="Times New Roman" w:hAnsi="Times New Roman" w:cs="Times New Roman"/>
      <w:sz w:val="20"/>
      <w:szCs w:val="20"/>
      <w:lang w:eastAsia="zh-CN"/>
    </w:rPr>
  </w:style>
  <w:style w:type="paragraph" w:styleId="2">
    <w:name w:val="heading 2"/>
    <w:basedOn w:val="a"/>
    <w:next w:val="a"/>
    <w:link w:val="20"/>
    <w:uiPriority w:val="9"/>
    <w:unhideWhenUsed/>
    <w:qFormat/>
    <w:rsid w:val="00233A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71101E"/>
    <w:pPr>
      <w:suppressAutoHyphens w:val="0"/>
      <w:spacing w:before="100" w:beforeAutospacing="1" w:after="100" w:afterAutospacing="1"/>
      <w:outlineLvl w:val="3"/>
    </w:pPr>
    <w:rPr>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w:basedOn w:val="a"/>
    <w:next w:val="a4"/>
    <w:rsid w:val="005B7E51"/>
    <w:pPr>
      <w:jc w:val="center"/>
    </w:pPr>
    <w:rPr>
      <w:sz w:val="24"/>
    </w:rPr>
  </w:style>
  <w:style w:type="paragraph" w:styleId="a4">
    <w:name w:val="Body Text"/>
    <w:basedOn w:val="a"/>
    <w:link w:val="a5"/>
    <w:uiPriority w:val="99"/>
    <w:unhideWhenUsed/>
    <w:rsid w:val="005B7E51"/>
    <w:pPr>
      <w:spacing w:after="120"/>
    </w:pPr>
  </w:style>
  <w:style w:type="character" w:customStyle="1" w:styleId="a5">
    <w:name w:val="Основной текст Знак"/>
    <w:basedOn w:val="a0"/>
    <w:link w:val="a4"/>
    <w:uiPriority w:val="99"/>
    <w:rsid w:val="005B7E51"/>
    <w:rPr>
      <w:rFonts w:ascii="Times New Roman" w:eastAsia="Times New Roman" w:hAnsi="Times New Roman" w:cs="Times New Roman"/>
      <w:sz w:val="20"/>
      <w:szCs w:val="20"/>
      <w:lang w:eastAsia="zh-CN"/>
    </w:rPr>
  </w:style>
  <w:style w:type="paragraph" w:styleId="a6">
    <w:name w:val="Subtitle"/>
    <w:basedOn w:val="a"/>
    <w:next w:val="a4"/>
    <w:link w:val="a7"/>
    <w:qFormat/>
    <w:rsid w:val="005B7E51"/>
    <w:pPr>
      <w:spacing w:line="360" w:lineRule="auto"/>
      <w:ind w:left="5670"/>
      <w:jc w:val="center"/>
    </w:pPr>
    <w:rPr>
      <w:rFonts w:ascii="Arial" w:hAnsi="Arial" w:cs="Arial"/>
      <w:sz w:val="24"/>
    </w:rPr>
  </w:style>
  <w:style w:type="character" w:customStyle="1" w:styleId="a7">
    <w:name w:val="Подзаголовок Знак"/>
    <w:basedOn w:val="a0"/>
    <w:link w:val="a6"/>
    <w:rsid w:val="005B7E51"/>
    <w:rPr>
      <w:rFonts w:ascii="Arial" w:eastAsia="Times New Roman" w:hAnsi="Arial" w:cs="Arial"/>
      <w:sz w:val="24"/>
      <w:szCs w:val="20"/>
      <w:lang w:eastAsia="zh-CN"/>
    </w:rPr>
  </w:style>
  <w:style w:type="paragraph" w:styleId="a8">
    <w:name w:val="Body Text Indent"/>
    <w:basedOn w:val="a"/>
    <w:link w:val="a9"/>
    <w:rsid w:val="005B7E51"/>
    <w:pPr>
      <w:ind w:firstLine="567"/>
    </w:pPr>
    <w:rPr>
      <w:sz w:val="24"/>
      <w:szCs w:val="24"/>
    </w:rPr>
  </w:style>
  <w:style w:type="character" w:customStyle="1" w:styleId="a9">
    <w:name w:val="Основной текст с отступом Знак"/>
    <w:basedOn w:val="a0"/>
    <w:link w:val="a8"/>
    <w:rsid w:val="005B7E51"/>
    <w:rPr>
      <w:rFonts w:ascii="Times New Roman" w:eastAsia="Times New Roman" w:hAnsi="Times New Roman" w:cs="Times New Roman"/>
      <w:sz w:val="24"/>
      <w:szCs w:val="24"/>
      <w:lang w:eastAsia="zh-CN"/>
    </w:rPr>
  </w:style>
  <w:style w:type="paragraph" w:customStyle="1" w:styleId="31">
    <w:name w:val="Основной текст с отступом 31"/>
    <w:basedOn w:val="a"/>
    <w:rsid w:val="005B7E51"/>
    <w:pPr>
      <w:ind w:firstLine="567"/>
      <w:jc w:val="both"/>
    </w:pPr>
    <w:rPr>
      <w:sz w:val="24"/>
      <w:szCs w:val="24"/>
    </w:rPr>
  </w:style>
  <w:style w:type="paragraph" w:styleId="aa">
    <w:name w:val="List Paragraph"/>
    <w:basedOn w:val="a"/>
    <w:qFormat/>
    <w:rsid w:val="005B7E51"/>
    <w:pPr>
      <w:ind w:left="720"/>
      <w:contextualSpacing/>
    </w:pPr>
  </w:style>
  <w:style w:type="character" w:styleId="ab">
    <w:name w:val="Hyperlink"/>
    <w:basedOn w:val="a0"/>
    <w:uiPriority w:val="99"/>
    <w:semiHidden/>
    <w:unhideWhenUsed/>
    <w:rsid w:val="00EE38E7"/>
    <w:rPr>
      <w:color w:val="0000FF"/>
      <w:u w:val="single"/>
    </w:rPr>
  </w:style>
  <w:style w:type="paragraph" w:customStyle="1" w:styleId="Default">
    <w:name w:val="Default"/>
    <w:rsid w:val="002B6A2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Strong"/>
    <w:uiPriority w:val="22"/>
    <w:qFormat/>
    <w:rsid w:val="002B6A28"/>
    <w:rPr>
      <w:b/>
      <w:bCs/>
    </w:rPr>
  </w:style>
  <w:style w:type="character" w:customStyle="1" w:styleId="b-serplistiteminfodomain">
    <w:name w:val="b-serp__list_item_info_domain"/>
    <w:rsid w:val="002B6A28"/>
  </w:style>
  <w:style w:type="character" w:customStyle="1" w:styleId="1">
    <w:name w:val="Стиль1 Знак"/>
    <w:link w:val="10"/>
    <w:locked/>
    <w:rsid w:val="0081493C"/>
    <w:rPr>
      <w:snapToGrid w:val="0"/>
      <w:sz w:val="28"/>
    </w:rPr>
  </w:style>
  <w:style w:type="paragraph" w:customStyle="1" w:styleId="10">
    <w:name w:val="Стиль1"/>
    <w:basedOn w:val="a"/>
    <w:link w:val="1"/>
    <w:rsid w:val="0081493C"/>
    <w:pPr>
      <w:suppressAutoHyphens w:val="0"/>
      <w:snapToGrid w:val="0"/>
      <w:spacing w:line="360" w:lineRule="auto"/>
      <w:ind w:firstLine="567"/>
      <w:jc w:val="both"/>
    </w:pPr>
    <w:rPr>
      <w:rFonts w:asciiTheme="minorHAnsi" w:eastAsiaTheme="minorHAnsi" w:hAnsiTheme="minorHAnsi" w:cstheme="minorBidi"/>
      <w:snapToGrid w:val="0"/>
      <w:sz w:val="28"/>
      <w:szCs w:val="22"/>
      <w:lang w:eastAsia="en-US"/>
    </w:rPr>
  </w:style>
  <w:style w:type="paragraph" w:styleId="ad">
    <w:name w:val="header"/>
    <w:basedOn w:val="a"/>
    <w:link w:val="ae"/>
    <w:uiPriority w:val="99"/>
    <w:unhideWhenUsed/>
    <w:rsid w:val="003D47A1"/>
    <w:pPr>
      <w:tabs>
        <w:tab w:val="center" w:pos="4677"/>
        <w:tab w:val="right" w:pos="9355"/>
      </w:tabs>
    </w:pPr>
  </w:style>
  <w:style w:type="character" w:customStyle="1" w:styleId="ae">
    <w:name w:val="Верхний колонтитул Знак"/>
    <w:basedOn w:val="a0"/>
    <w:link w:val="ad"/>
    <w:uiPriority w:val="99"/>
    <w:rsid w:val="003D47A1"/>
    <w:rPr>
      <w:rFonts w:ascii="Times New Roman" w:eastAsia="Times New Roman" w:hAnsi="Times New Roman" w:cs="Times New Roman"/>
      <w:sz w:val="20"/>
      <w:szCs w:val="20"/>
      <w:lang w:eastAsia="zh-CN"/>
    </w:rPr>
  </w:style>
  <w:style w:type="paragraph" w:styleId="af">
    <w:name w:val="footer"/>
    <w:basedOn w:val="a"/>
    <w:link w:val="af0"/>
    <w:uiPriority w:val="99"/>
    <w:unhideWhenUsed/>
    <w:rsid w:val="003D47A1"/>
    <w:pPr>
      <w:tabs>
        <w:tab w:val="center" w:pos="4677"/>
        <w:tab w:val="right" w:pos="9355"/>
      </w:tabs>
    </w:pPr>
  </w:style>
  <w:style w:type="character" w:customStyle="1" w:styleId="af0">
    <w:name w:val="Нижний колонтитул Знак"/>
    <w:basedOn w:val="a0"/>
    <w:link w:val="af"/>
    <w:uiPriority w:val="99"/>
    <w:rsid w:val="003D47A1"/>
    <w:rPr>
      <w:rFonts w:ascii="Times New Roman" w:eastAsia="Times New Roman" w:hAnsi="Times New Roman" w:cs="Times New Roman"/>
      <w:sz w:val="20"/>
      <w:szCs w:val="20"/>
      <w:lang w:eastAsia="zh-CN"/>
    </w:rPr>
  </w:style>
  <w:style w:type="table" w:styleId="af1">
    <w:name w:val="Table Grid"/>
    <w:basedOn w:val="a1"/>
    <w:uiPriority w:val="59"/>
    <w:rsid w:val="00771F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71101E"/>
    <w:rPr>
      <w:rFonts w:ascii="Times New Roman" w:eastAsia="Times New Roman" w:hAnsi="Times New Roman" w:cs="Times New Roman"/>
      <w:b/>
      <w:bCs/>
      <w:sz w:val="24"/>
      <w:szCs w:val="24"/>
      <w:lang w:eastAsia="ru-RU"/>
    </w:rPr>
  </w:style>
  <w:style w:type="character" w:customStyle="1" w:styleId="af2">
    <w:name w:val="Текст выноски Знак"/>
    <w:basedOn w:val="a0"/>
    <w:link w:val="af3"/>
    <w:uiPriority w:val="99"/>
    <w:semiHidden/>
    <w:rsid w:val="0071101E"/>
    <w:rPr>
      <w:rFonts w:ascii="Tahoma" w:hAnsi="Tahoma" w:cs="Tahoma"/>
      <w:sz w:val="16"/>
      <w:szCs w:val="16"/>
    </w:rPr>
  </w:style>
  <w:style w:type="paragraph" w:styleId="af3">
    <w:name w:val="Balloon Text"/>
    <w:basedOn w:val="a"/>
    <w:link w:val="af2"/>
    <w:uiPriority w:val="99"/>
    <w:semiHidden/>
    <w:unhideWhenUsed/>
    <w:rsid w:val="0071101E"/>
    <w:pPr>
      <w:suppressAutoHyphens w:val="0"/>
    </w:pPr>
    <w:rPr>
      <w:rFonts w:ascii="Tahoma" w:eastAsiaTheme="minorHAnsi" w:hAnsi="Tahoma" w:cs="Tahoma"/>
      <w:sz w:val="16"/>
      <w:szCs w:val="16"/>
      <w:lang w:eastAsia="en-US"/>
    </w:rPr>
  </w:style>
  <w:style w:type="table" w:styleId="-1">
    <w:name w:val="Light Grid Accent 1"/>
    <w:basedOn w:val="a1"/>
    <w:uiPriority w:val="62"/>
    <w:rsid w:val="001817C9"/>
    <w:pPr>
      <w:spacing w:after="0" w:line="240" w:lineRule="auto"/>
    </w:pPr>
    <w:rPr>
      <w:rFonts w:asciiTheme="majorHAnsi" w:hAnsiTheme="majorHAnsi" w:cstheme="majorBidi"/>
      <w:sz w:val="36"/>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
    <w:name w:val="Heading"/>
    <w:uiPriority w:val="99"/>
    <w:rsid w:val="00B261CB"/>
    <w:pPr>
      <w:spacing w:after="0" w:line="240" w:lineRule="auto"/>
    </w:pPr>
    <w:rPr>
      <w:rFonts w:ascii="Arial" w:eastAsia="Times New Roman" w:hAnsi="Arial" w:cs="Arial"/>
      <w:b/>
      <w:bCs/>
      <w:lang w:eastAsia="ru-RU"/>
    </w:rPr>
  </w:style>
  <w:style w:type="paragraph" w:styleId="af4">
    <w:name w:val="List"/>
    <w:basedOn w:val="a"/>
    <w:uiPriority w:val="99"/>
    <w:rsid w:val="00B261CB"/>
    <w:pPr>
      <w:suppressAutoHyphens w:val="0"/>
    </w:pPr>
    <w:rPr>
      <w:rFonts w:ascii="Arial" w:hAnsi="Arial" w:cs="Arial"/>
      <w:i/>
      <w:iCs/>
      <w:lang w:eastAsia="ru-RU"/>
    </w:rPr>
  </w:style>
  <w:style w:type="character" w:customStyle="1" w:styleId="20">
    <w:name w:val="Заголовок 2 Знак"/>
    <w:basedOn w:val="a0"/>
    <w:link w:val="2"/>
    <w:uiPriority w:val="9"/>
    <w:rsid w:val="00233ABA"/>
    <w:rPr>
      <w:rFonts w:asciiTheme="majorHAnsi" w:eastAsiaTheme="majorEastAsia" w:hAnsiTheme="majorHAnsi" w:cstheme="majorBidi"/>
      <w:b/>
      <w:bCs/>
      <w:color w:val="4F81BD" w:themeColor="accent1"/>
      <w:sz w:val="26"/>
      <w:szCs w:val="26"/>
      <w:lang w:eastAsia="zh-CN"/>
    </w:rPr>
  </w:style>
  <w:style w:type="paragraph" w:styleId="af5">
    <w:name w:val="Normal (Web)"/>
    <w:basedOn w:val="a"/>
    <w:uiPriority w:val="99"/>
    <w:semiHidden/>
    <w:unhideWhenUsed/>
    <w:rsid w:val="00CF5FA9"/>
    <w:pPr>
      <w:suppressAutoHyphens w:val="0"/>
      <w:spacing w:before="100" w:beforeAutospacing="1" w:after="100" w:afterAutospacing="1"/>
    </w:pPr>
    <w:rPr>
      <w:sz w:val="24"/>
      <w:szCs w:val="24"/>
      <w:lang w:eastAsia="ru-RU"/>
    </w:rPr>
  </w:style>
  <w:style w:type="character" w:styleId="af6">
    <w:name w:val="Placeholder Text"/>
    <w:basedOn w:val="a0"/>
    <w:uiPriority w:val="99"/>
    <w:semiHidden/>
    <w:rsid w:val="00C80AE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9958385">
      <w:bodyDiv w:val="1"/>
      <w:marLeft w:val="0"/>
      <w:marRight w:val="0"/>
      <w:marTop w:val="0"/>
      <w:marBottom w:val="0"/>
      <w:divBdr>
        <w:top w:val="none" w:sz="0" w:space="0" w:color="auto"/>
        <w:left w:val="none" w:sz="0" w:space="0" w:color="auto"/>
        <w:bottom w:val="none" w:sz="0" w:space="0" w:color="auto"/>
        <w:right w:val="none" w:sz="0" w:space="0" w:color="auto"/>
      </w:divBdr>
    </w:div>
    <w:div w:id="662854732">
      <w:bodyDiv w:val="1"/>
      <w:marLeft w:val="0"/>
      <w:marRight w:val="0"/>
      <w:marTop w:val="0"/>
      <w:marBottom w:val="0"/>
      <w:divBdr>
        <w:top w:val="none" w:sz="0" w:space="0" w:color="auto"/>
        <w:left w:val="none" w:sz="0" w:space="0" w:color="auto"/>
        <w:bottom w:val="none" w:sz="0" w:space="0" w:color="auto"/>
        <w:right w:val="none" w:sz="0" w:space="0" w:color="auto"/>
      </w:divBdr>
    </w:div>
    <w:div w:id="870803562">
      <w:bodyDiv w:val="1"/>
      <w:marLeft w:val="0"/>
      <w:marRight w:val="0"/>
      <w:marTop w:val="0"/>
      <w:marBottom w:val="0"/>
      <w:divBdr>
        <w:top w:val="none" w:sz="0" w:space="0" w:color="auto"/>
        <w:left w:val="none" w:sz="0" w:space="0" w:color="auto"/>
        <w:bottom w:val="none" w:sz="0" w:space="0" w:color="auto"/>
        <w:right w:val="none" w:sz="0" w:space="0" w:color="auto"/>
      </w:divBdr>
    </w:div>
    <w:div w:id="871185136">
      <w:bodyDiv w:val="1"/>
      <w:marLeft w:val="0"/>
      <w:marRight w:val="0"/>
      <w:marTop w:val="0"/>
      <w:marBottom w:val="0"/>
      <w:divBdr>
        <w:top w:val="none" w:sz="0" w:space="0" w:color="auto"/>
        <w:left w:val="none" w:sz="0" w:space="0" w:color="auto"/>
        <w:bottom w:val="none" w:sz="0" w:space="0" w:color="auto"/>
        <w:right w:val="none" w:sz="0" w:space="0" w:color="auto"/>
      </w:divBdr>
    </w:div>
    <w:div w:id="1488863628">
      <w:bodyDiv w:val="1"/>
      <w:marLeft w:val="0"/>
      <w:marRight w:val="0"/>
      <w:marTop w:val="0"/>
      <w:marBottom w:val="0"/>
      <w:divBdr>
        <w:top w:val="none" w:sz="0" w:space="0" w:color="auto"/>
        <w:left w:val="none" w:sz="0" w:space="0" w:color="auto"/>
        <w:bottom w:val="none" w:sz="0" w:space="0" w:color="auto"/>
        <w:right w:val="none" w:sz="0" w:space="0" w:color="auto"/>
      </w:divBdr>
    </w:div>
    <w:div w:id="181078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www.airsoft-bit.ru/airport/182-kis-aviakompaniya"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4.emf"/><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airsoft-bit.ru/airport/198-kis-tav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airsoft-bit.ru/airport/189-kis-aviatoplivnyj-operator" TargetMode="External"/><Relationship Id="rId28" Type="http://schemas.openxmlformats.org/officeDocument/2006/relationships/image" Target="media/image17.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airsoft-bit.ru/airport/196-kis-aeroport" TargetMode="External"/><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35088-3B80-4AD1-9AEF-B63A70736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TotalTime>
  <Pages>46</Pages>
  <Words>10221</Words>
  <Characters>58261</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68346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cp:revision>
  <dcterms:created xsi:type="dcterms:W3CDTF">2016-03-10T08:28:00Z</dcterms:created>
  <dcterms:modified xsi:type="dcterms:W3CDTF">2017-02-15T12:22:00Z</dcterms:modified>
</cp:coreProperties>
</file>