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8E" w:rsidRDefault="00767F8E" w:rsidP="00767F8E">
      <w:pPr>
        <w:pStyle w:val="a3"/>
        <w:spacing w:before="0" w:beforeAutospacing="0" w:after="0" w:afterAutospacing="0" w:line="360" w:lineRule="auto"/>
        <w:ind w:firstLine="567"/>
        <w:jc w:val="both"/>
        <w:rPr>
          <w:color w:val="222222"/>
        </w:rPr>
      </w:pPr>
      <w:r w:rsidRPr="00397951">
        <w:rPr>
          <w:color w:val="222222"/>
        </w:rPr>
        <w:t>Федеральное государственное бюджетное образовательное учреждение высшего профессионального образования «Санкт-Петербургский государственный университет гражданской авиации», являясь правопреемником Высшего авиационного училища гражданского воздушного флота (ВАУ ГВФ), созданного в 1955 году постановлением Правительства СССР, Высшего авиационного училища гражданской авиации (ВАУ ГА) и ордена Ленина Академии гражданской авиации (ОЛА ГА), является ведущим учебным заведением отрасли.</w:t>
      </w:r>
    </w:p>
    <w:p w:rsidR="001D60E4" w:rsidRPr="009639C1" w:rsidRDefault="001D60E4" w:rsidP="001D60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ВПО СПбГУ ГА – это современный вертикально – интегрированный университетский комплекс, реализующий широкий спектр инновационных образовательных программ среднего профессионального, высшего профессионального, послевузовского профессионального и дополнительного профессионального образования на основе применения современных образовательных технологий</w:t>
      </w:r>
      <w:r w:rsidRPr="009639C1">
        <w:rPr>
          <w:rFonts w:ascii="Times New Roman" w:hAnsi="Times New Roman"/>
          <w:sz w:val="24"/>
          <w:szCs w:val="24"/>
        </w:rPr>
        <w:t>.</w:t>
      </w:r>
    </w:p>
    <w:p w:rsidR="001D60E4" w:rsidRDefault="001D60E4" w:rsidP="001D6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является ведущим научным и методическим центром Российской Федерации в области подготовки авиационных специалистов, выполняет фундаментальные и прикладные научные исследования по широкому спектру наук, обеспечивает интеграцию науки, образования и производства.</w:t>
      </w:r>
    </w:p>
    <w:p w:rsidR="00767F8E" w:rsidRPr="00397951" w:rsidRDefault="00767F8E" w:rsidP="00767F8E">
      <w:pPr>
        <w:pStyle w:val="a3"/>
        <w:spacing w:before="0" w:beforeAutospacing="0" w:after="0" w:afterAutospacing="0" w:line="360" w:lineRule="auto"/>
        <w:ind w:firstLine="567"/>
        <w:jc w:val="both"/>
        <w:rPr>
          <w:color w:val="222222"/>
        </w:rPr>
      </w:pPr>
      <w:r w:rsidRPr="00397951">
        <w:rPr>
          <w:color w:val="222222"/>
        </w:rPr>
        <w:t xml:space="preserve">За период своей деятельности </w:t>
      </w:r>
      <w:r w:rsidR="001D60E4">
        <w:rPr>
          <w:color w:val="222222"/>
        </w:rPr>
        <w:t>ФГБОУ ВПО СПбГУ ГА</w:t>
      </w:r>
      <w:r w:rsidRPr="00397951">
        <w:rPr>
          <w:color w:val="222222"/>
        </w:rPr>
        <w:t xml:space="preserve">  подготовил более  30 тысяч руководителей и специалистов высшей квалификации для гражданской авиации  нашей страны, других отраслей транспорта, сфер экономики и общественной жизни.</w:t>
      </w:r>
    </w:p>
    <w:p w:rsidR="002C4BF2" w:rsidRPr="00397951" w:rsidRDefault="00767F8E" w:rsidP="00767F8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951">
        <w:rPr>
          <w:rFonts w:ascii="Times New Roman" w:hAnsi="Times New Roman" w:cs="Times New Roman"/>
          <w:color w:val="000000"/>
          <w:sz w:val="24"/>
          <w:szCs w:val="24"/>
        </w:rPr>
        <w:t>В настоящее время в Университете обучаются свыше 10 тысяч студентов и курсантов, в том числе по 13 основным образовательным программам высшего профессионального образования – более 7500 студентов, свыше 800 студентов из стран ближнего и дальнего зарубежья, и по программам среднего профессионального образования – 2600 студентов и курсантов. В системе дополнительного профессионального образования ежегодно проходят повышение квалификации и переподготовку до 3500 человек.</w:t>
      </w:r>
    </w:p>
    <w:p w:rsidR="001D60E4" w:rsidRDefault="001D60E4" w:rsidP="001D60E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C0F71">
        <w:rPr>
          <w:rFonts w:ascii="Times New Roman" w:hAnsi="Times New Roman"/>
          <w:bCs/>
          <w:sz w:val="24"/>
          <w:szCs w:val="24"/>
        </w:rPr>
        <w:t>Университет располагает современной материально-технической и учебно-методической базой. В составе вуза:</w:t>
      </w:r>
    </w:p>
    <w:p w:rsidR="001D60E4" w:rsidRDefault="001D60E4" w:rsidP="001D60E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3827"/>
      </w:tblGrid>
      <w:tr w:rsidR="001D60E4" w:rsidRPr="005C0F71" w:rsidTr="00BA1238">
        <w:trPr>
          <w:trHeight w:val="1758"/>
        </w:trPr>
        <w:tc>
          <w:tcPr>
            <w:tcW w:w="4361" w:type="dxa"/>
          </w:tcPr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7849F6">
              <w:rPr>
                <w:rFonts w:ascii="Times New Roman" w:hAnsi="Times New Roman"/>
                <w:sz w:val="24"/>
                <w:szCs w:val="24"/>
              </w:rPr>
              <w:t>5</w:t>
            </w:r>
            <w:r w:rsidRPr="005C0F71">
              <w:rPr>
                <w:rFonts w:ascii="Times New Roman" w:hAnsi="Times New Roman"/>
                <w:sz w:val="24"/>
                <w:szCs w:val="24"/>
              </w:rPr>
              <w:t xml:space="preserve"> факультетов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7849F6">
              <w:rPr>
                <w:rFonts w:ascii="Times New Roman" w:hAnsi="Times New Roman"/>
                <w:sz w:val="24"/>
                <w:szCs w:val="24"/>
              </w:rPr>
              <w:t>2</w:t>
            </w:r>
            <w:r w:rsidRPr="005C0F71">
              <w:rPr>
                <w:rFonts w:ascii="Times New Roman" w:hAnsi="Times New Roman"/>
                <w:sz w:val="24"/>
                <w:szCs w:val="24"/>
              </w:rPr>
              <w:t xml:space="preserve"> института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31 кафедра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летно-технический комплекс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центр летной подготовки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тренажерный центр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библиотека</w:t>
            </w:r>
          </w:p>
          <w:p w:rsidR="001D60E4" w:rsidRPr="001D60E4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аспирантура и докторантура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центр информационных технологий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учебно-научные, научно-исследовательские и информационно-издательские центры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учебно-производственные мастерские</w:t>
            </w:r>
          </w:p>
          <w:p w:rsidR="001D60E4" w:rsidRPr="005C0F71" w:rsidRDefault="001D60E4" w:rsidP="007D2D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71">
              <w:rPr>
                <w:rFonts w:ascii="Times New Roman" w:hAnsi="Times New Roman"/>
                <w:sz w:val="24"/>
                <w:szCs w:val="24"/>
              </w:rPr>
              <w:t>• медико-санитарная часть</w:t>
            </w:r>
          </w:p>
        </w:tc>
      </w:tr>
    </w:tbl>
    <w:p w:rsidR="00BA1238" w:rsidRDefault="00BA1238" w:rsidP="00BA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Такж</w:t>
      </w:r>
      <w:r w:rsidRPr="00454390">
        <w:rPr>
          <w:rFonts w:ascii="Times New Roman" w:hAnsi="Times New Roman" w:cs="Times New Roman"/>
          <w:sz w:val="24"/>
          <w:szCs w:val="24"/>
        </w:rPr>
        <w:t>е в состав вуза</w:t>
      </w:r>
      <w:r>
        <w:rPr>
          <w:rFonts w:ascii="Times New Roman" w:hAnsi="Times New Roman" w:cs="Times New Roman"/>
          <w:sz w:val="24"/>
          <w:szCs w:val="24"/>
        </w:rPr>
        <w:t xml:space="preserve"> входят пять обособленных структурных подразделений (филиалов) в городах Бугуруслане, Красноярске, Выборге, Хабаровске, Якутске.</w:t>
      </w:r>
    </w:p>
    <w:p w:rsidR="00BA1238" w:rsidRPr="00001563" w:rsidRDefault="00BA1238" w:rsidP="00BA12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1563">
        <w:rPr>
          <w:rFonts w:ascii="Times New Roman" w:hAnsi="Times New Roman"/>
          <w:sz w:val="24"/>
          <w:szCs w:val="24"/>
        </w:rPr>
        <w:t>В штате профессорско-преподавательского состава вуза более 40 докторов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563">
        <w:rPr>
          <w:rFonts w:ascii="Times New Roman" w:hAnsi="Times New Roman"/>
          <w:sz w:val="24"/>
          <w:szCs w:val="24"/>
        </w:rPr>
        <w:t>наук и профессоров, более 200 кандидатов наук и доцентов.</w:t>
      </w:r>
    </w:p>
    <w:p w:rsidR="00BA1238" w:rsidRPr="0000371A" w:rsidRDefault="00BA1238" w:rsidP="00BA1238">
      <w:pPr>
        <w:pStyle w:val="maintext"/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14130F"/>
          <w:sz w:val="24"/>
          <w:szCs w:val="24"/>
        </w:rPr>
      </w:pPr>
      <w:r w:rsidRPr="0000371A">
        <w:rPr>
          <w:rFonts w:ascii="Times New Roman" w:hAnsi="Times New Roman" w:cs="Times New Roman"/>
          <w:sz w:val="24"/>
          <w:szCs w:val="24"/>
        </w:rPr>
        <w:t>Тренажерный центр Университета осуществляет образовательную деятельность в форме практических занятий студентов и слушателей на комплексных тренажерах воздушных судов (КТВС), летно-навигационных процедурных тренажерах (ЛНПТ) и диспетчерских тренажерах (ДТ).</w:t>
      </w:r>
    </w:p>
    <w:p w:rsidR="00E627E2" w:rsidRPr="00E627E2" w:rsidRDefault="00E627E2" w:rsidP="00E62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последние годы резко возросла летная направленность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Университета</w:t>
      </w:r>
      <w:r w:rsidRPr="00E62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разы увеличился набор студентов на специал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изации </w:t>
      </w:r>
      <w:r w:rsidRPr="00E62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летной работы</w:t>
      </w:r>
      <w:r w:rsidRPr="00E62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«Организация использования воздушного пространства» и на профили «Летная эксплуатация гражданских воздушных судов»</w:t>
      </w:r>
      <w:r w:rsidRPr="00E62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«Управление воздушным движением» (пилот и диспетчер), </w:t>
      </w:r>
      <w:r w:rsidRPr="00E62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повлекло за собой изменения всей летной инфраструктуры: значительно увеличился парк современных воздушных судов, обновляется тренажерная база, особое внимание уделяется переподготовке летно-инструкторского и инженерного состава.</w:t>
      </w:r>
    </w:p>
    <w:sectPr w:rsidR="00E627E2" w:rsidRPr="00E627E2" w:rsidSect="001D60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8E"/>
    <w:rsid w:val="001D60E4"/>
    <w:rsid w:val="002C4BF2"/>
    <w:rsid w:val="00397951"/>
    <w:rsid w:val="006C13FE"/>
    <w:rsid w:val="00767F8E"/>
    <w:rsid w:val="007849F6"/>
    <w:rsid w:val="00830718"/>
    <w:rsid w:val="008F6005"/>
    <w:rsid w:val="00B1088A"/>
    <w:rsid w:val="00BA1238"/>
    <w:rsid w:val="00BF3E1F"/>
    <w:rsid w:val="00E6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box-jck">
    <w:name w:val="blubox-jck"/>
    <w:basedOn w:val="a"/>
    <w:rsid w:val="007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67F8E"/>
    <w:pPr>
      <w:ind w:left="720"/>
    </w:pPr>
    <w:rPr>
      <w:rFonts w:ascii="Calibri" w:eastAsia="Times New Roman" w:hAnsi="Calibri" w:cs="Times New Roman"/>
    </w:rPr>
  </w:style>
  <w:style w:type="paragraph" w:customStyle="1" w:styleId="maintext">
    <w:name w:val="maintext"/>
    <w:basedOn w:val="a"/>
    <w:rsid w:val="00BA1238"/>
    <w:pPr>
      <w:spacing w:before="15" w:after="120" w:line="240" w:lineRule="auto"/>
      <w:ind w:firstLine="48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F391-7A01-4E77-961A-5CFB7219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2014-06-20T10:37:00Z</cp:lastPrinted>
  <dcterms:created xsi:type="dcterms:W3CDTF">2014-06-20T10:00:00Z</dcterms:created>
  <dcterms:modified xsi:type="dcterms:W3CDTF">2014-06-23T06:08:00Z</dcterms:modified>
</cp:coreProperties>
</file>